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1CE3" w:rsidRDefault="00741CE3" w:rsidP="00741CE3">
      <w:pPr>
        <w:jc w:val="center"/>
        <w:rPr>
          <w:rFonts w:ascii="Arial" w:hAnsi="Arial" w:cs="Arial"/>
          <w:b/>
          <w:lang w:val="es-ES"/>
        </w:rPr>
      </w:pPr>
      <w:r w:rsidRPr="00915E14">
        <w:rPr>
          <w:rFonts w:ascii="Arial" w:hAnsi="Arial" w:cs="Arial"/>
          <w:b/>
          <w:lang w:val="es-ES"/>
        </w:rPr>
        <w:t>ESCUELA Y FAMILIA/AMBIENTE ESCOLAR</w:t>
      </w:r>
    </w:p>
    <w:p w:rsidR="005A2374" w:rsidRPr="00915E14" w:rsidRDefault="005A2374" w:rsidP="005A2374">
      <w:pPr>
        <w:spacing w:before="100" w:beforeAutospacing="1" w:after="100" w:afterAutospacing="1"/>
        <w:ind w:right="-425"/>
        <w:rPr>
          <w:rFonts w:ascii="Arial" w:hAnsi="Arial" w:cs="Arial"/>
        </w:rPr>
      </w:pPr>
      <w:r>
        <w:rPr>
          <w:rFonts w:ascii="Arial" w:hAnsi="Arial" w:cs="Arial"/>
          <w:b/>
        </w:rPr>
        <w:t>A</w:t>
      </w:r>
      <w:r w:rsidRPr="00915E14">
        <w:rPr>
          <w:rFonts w:ascii="Arial" w:hAnsi="Arial" w:cs="Arial"/>
          <w:b/>
        </w:rPr>
        <w:t>CTIVIDAD</w:t>
      </w:r>
      <w:r w:rsidRPr="00915E14">
        <w:rPr>
          <w:rFonts w:ascii="Arial" w:hAnsi="Arial" w:cs="Arial"/>
        </w:rPr>
        <w:t xml:space="preserve">: Para ser aplicada por las y los docentes        </w:t>
      </w:r>
    </w:p>
    <w:p w:rsidR="005A2374" w:rsidRPr="00915E14" w:rsidRDefault="005A2374" w:rsidP="005A2374">
      <w:pPr>
        <w:spacing w:line="276" w:lineRule="auto"/>
        <w:rPr>
          <w:rFonts w:ascii="Arial" w:hAnsi="Arial" w:cs="Arial"/>
        </w:rPr>
      </w:pPr>
    </w:p>
    <w:p w:rsidR="005A2374" w:rsidRPr="00915E14" w:rsidRDefault="005A2374" w:rsidP="005A2374">
      <w:pPr>
        <w:rPr>
          <w:rFonts w:ascii="Arial" w:hAnsi="Arial" w:cs="Arial"/>
          <w:b/>
          <w:i/>
        </w:rPr>
      </w:pPr>
      <w:r w:rsidRPr="00915E14">
        <w:rPr>
          <w:rFonts w:ascii="Arial" w:hAnsi="Arial" w:cs="Arial"/>
          <w:b/>
        </w:rPr>
        <w:t>TÍTULO</w:t>
      </w:r>
      <w:r w:rsidRPr="00915E14">
        <w:rPr>
          <w:rFonts w:ascii="Arial" w:hAnsi="Arial" w:cs="Arial"/>
        </w:rPr>
        <w:t xml:space="preserve">:  </w:t>
      </w:r>
      <w:r w:rsidRPr="00915E14">
        <w:rPr>
          <w:rFonts w:ascii="Arial" w:hAnsi="Arial" w:cs="Arial"/>
          <w:b/>
          <w:i/>
          <w:highlight w:val="yellow"/>
        </w:rPr>
        <w:t>Creo que podemos hacer algo juntos…</w:t>
      </w:r>
    </w:p>
    <w:p w:rsidR="005A2374" w:rsidRPr="00915E14" w:rsidRDefault="005A2374" w:rsidP="005A2374">
      <w:pPr>
        <w:ind w:left="33"/>
        <w:rPr>
          <w:rFonts w:ascii="Arial" w:hAnsi="Arial" w:cs="Arial"/>
          <w:b/>
        </w:rPr>
      </w:pPr>
    </w:p>
    <w:p w:rsidR="005A2374" w:rsidRPr="00915E14" w:rsidRDefault="005A2374" w:rsidP="005A2374">
      <w:pPr>
        <w:spacing w:line="276" w:lineRule="auto"/>
        <w:rPr>
          <w:rFonts w:ascii="Arial" w:hAnsi="Arial" w:cs="Arial"/>
        </w:rPr>
      </w:pPr>
    </w:p>
    <w:p w:rsidR="005A2374" w:rsidRPr="00915E14" w:rsidRDefault="005A2374" w:rsidP="005A2374">
      <w:pPr>
        <w:spacing w:line="276" w:lineRule="auto"/>
        <w:rPr>
          <w:rFonts w:ascii="Arial" w:hAnsi="Arial" w:cs="Arial"/>
        </w:rPr>
      </w:pPr>
      <w:r w:rsidRPr="00915E14">
        <w:rPr>
          <w:rFonts w:ascii="Arial" w:hAnsi="Arial" w:cs="Arial"/>
          <w:b/>
        </w:rPr>
        <w:t>DIMENSIÓN</w:t>
      </w:r>
      <w:r w:rsidRPr="00915E14">
        <w:rPr>
          <w:rFonts w:ascii="Arial" w:hAnsi="Arial" w:cs="Arial"/>
        </w:rPr>
        <w:t>: Escuela y Familia</w:t>
      </w:r>
    </w:p>
    <w:p w:rsidR="005A2374" w:rsidRPr="00915E14" w:rsidRDefault="005A2374" w:rsidP="005A2374">
      <w:pPr>
        <w:spacing w:line="276" w:lineRule="auto"/>
        <w:rPr>
          <w:rFonts w:ascii="Arial" w:hAnsi="Arial" w:cs="Arial"/>
        </w:rPr>
      </w:pPr>
      <w:bookmarkStart w:id="0" w:name="_GoBack"/>
      <w:bookmarkEnd w:id="0"/>
    </w:p>
    <w:p w:rsidR="005A2374" w:rsidRPr="00915E14" w:rsidRDefault="005A2374" w:rsidP="005A2374">
      <w:pPr>
        <w:spacing w:line="276" w:lineRule="auto"/>
        <w:rPr>
          <w:rFonts w:ascii="Arial" w:hAnsi="Arial" w:cs="Arial"/>
        </w:rPr>
      </w:pPr>
      <w:r w:rsidRPr="00915E14">
        <w:rPr>
          <w:rFonts w:ascii="Arial" w:hAnsi="Arial" w:cs="Arial"/>
          <w:b/>
        </w:rPr>
        <w:t>SUBDIMENSIÓN</w:t>
      </w:r>
      <w:r w:rsidRPr="00915E14">
        <w:rPr>
          <w:rFonts w:ascii="Arial" w:hAnsi="Arial" w:cs="Arial"/>
        </w:rPr>
        <w:t>: Escuela</w:t>
      </w:r>
    </w:p>
    <w:p w:rsidR="005A2374" w:rsidRPr="00915E14" w:rsidRDefault="005A2374" w:rsidP="005A2374">
      <w:pPr>
        <w:spacing w:line="276" w:lineRule="auto"/>
        <w:rPr>
          <w:rFonts w:ascii="Arial" w:hAnsi="Arial" w:cs="Arial"/>
        </w:rPr>
      </w:pPr>
    </w:p>
    <w:p w:rsidR="005A2374" w:rsidRPr="00915E14" w:rsidRDefault="005A2374" w:rsidP="005A2374">
      <w:pPr>
        <w:spacing w:line="276" w:lineRule="auto"/>
        <w:rPr>
          <w:rFonts w:ascii="Arial" w:hAnsi="Arial" w:cs="Arial"/>
        </w:rPr>
      </w:pPr>
      <w:r w:rsidRPr="00915E14">
        <w:rPr>
          <w:rFonts w:ascii="Arial" w:hAnsi="Arial" w:cs="Arial"/>
          <w:b/>
        </w:rPr>
        <w:t>LÍNEA DE ACCIÓN</w:t>
      </w:r>
      <w:r w:rsidRPr="00915E14">
        <w:rPr>
          <w:rFonts w:ascii="Arial" w:hAnsi="Arial" w:cs="Arial"/>
        </w:rPr>
        <w:t>: Formación</w:t>
      </w:r>
    </w:p>
    <w:p w:rsidR="005A2374" w:rsidRPr="00915E14" w:rsidRDefault="005A2374" w:rsidP="005A2374">
      <w:pPr>
        <w:spacing w:line="276" w:lineRule="auto"/>
        <w:rPr>
          <w:rFonts w:ascii="Arial" w:hAnsi="Arial" w:cs="Arial"/>
        </w:rPr>
      </w:pPr>
    </w:p>
    <w:p w:rsidR="005A2374" w:rsidRPr="00915E14" w:rsidRDefault="005A2374" w:rsidP="005A2374">
      <w:pPr>
        <w:spacing w:line="276" w:lineRule="auto"/>
        <w:rPr>
          <w:rFonts w:ascii="Arial" w:hAnsi="Arial" w:cs="Arial"/>
        </w:rPr>
      </w:pPr>
      <w:r w:rsidRPr="00915E14">
        <w:rPr>
          <w:rFonts w:ascii="Arial" w:hAnsi="Arial" w:cs="Arial"/>
          <w:b/>
        </w:rPr>
        <w:t>UBICACIÓN</w:t>
      </w:r>
      <w:r w:rsidRPr="00915E14">
        <w:rPr>
          <w:rFonts w:ascii="Arial" w:hAnsi="Arial" w:cs="Arial"/>
        </w:rPr>
        <w:t>: Curricular</w:t>
      </w:r>
    </w:p>
    <w:p w:rsidR="005A2374" w:rsidRPr="00915E14" w:rsidRDefault="005A2374" w:rsidP="005A2374">
      <w:pPr>
        <w:spacing w:line="276" w:lineRule="auto"/>
        <w:rPr>
          <w:rFonts w:ascii="Arial" w:hAnsi="Arial" w:cs="Arial"/>
        </w:rPr>
      </w:pPr>
    </w:p>
    <w:p w:rsidR="005A2374" w:rsidRPr="00915E14" w:rsidRDefault="005A2374" w:rsidP="005A2374">
      <w:pPr>
        <w:rPr>
          <w:rFonts w:ascii="Arial" w:hAnsi="Arial" w:cs="Arial"/>
        </w:rPr>
      </w:pPr>
      <w:r w:rsidRPr="00915E14">
        <w:rPr>
          <w:rFonts w:ascii="Arial" w:hAnsi="Arial" w:cs="Arial"/>
          <w:b/>
        </w:rPr>
        <w:t>COMPETENCIAS QUE SE PROPONEN DESARROLLAR:</w:t>
      </w:r>
      <w:r w:rsidRPr="00915E14">
        <w:rPr>
          <w:rFonts w:ascii="Arial" w:hAnsi="Arial" w:cs="Arial"/>
        </w:rPr>
        <w:t xml:space="preserve"> </w:t>
      </w:r>
      <w:r w:rsidRPr="00915E14">
        <w:rPr>
          <w:rFonts w:ascii="Arial" w:hAnsi="Arial" w:cs="Arial"/>
          <w:b/>
          <w:highlight w:val="cyan"/>
        </w:rPr>
        <w:t>Participación  y organización</w:t>
      </w:r>
    </w:p>
    <w:p w:rsidR="005A2374" w:rsidRPr="00915E14" w:rsidRDefault="005A2374" w:rsidP="005A2374">
      <w:pPr>
        <w:spacing w:line="276" w:lineRule="auto"/>
        <w:rPr>
          <w:rFonts w:ascii="Arial" w:hAnsi="Arial" w:cs="Arial"/>
        </w:rPr>
      </w:pPr>
    </w:p>
    <w:p w:rsidR="005A2374" w:rsidRPr="00915E14" w:rsidRDefault="005A2374" w:rsidP="005A2374">
      <w:pPr>
        <w:spacing w:line="276" w:lineRule="auto"/>
        <w:rPr>
          <w:rFonts w:ascii="Arial" w:hAnsi="Arial" w:cs="Arial"/>
        </w:rPr>
      </w:pPr>
      <w:r w:rsidRPr="00915E14">
        <w:rPr>
          <w:rFonts w:ascii="Arial" w:hAnsi="Arial" w:cs="Arial"/>
          <w:b/>
        </w:rPr>
        <w:t>DIRIGIDA A</w:t>
      </w:r>
      <w:r w:rsidRPr="00915E14">
        <w:rPr>
          <w:rFonts w:ascii="Arial" w:hAnsi="Arial" w:cs="Arial"/>
        </w:rPr>
        <w:t>: Estudiantes</w:t>
      </w:r>
    </w:p>
    <w:p w:rsidR="005A2374" w:rsidRPr="00915E14" w:rsidRDefault="005A2374" w:rsidP="005A2374">
      <w:pPr>
        <w:spacing w:line="276" w:lineRule="auto"/>
        <w:rPr>
          <w:rFonts w:ascii="Arial" w:hAnsi="Arial" w:cs="Arial"/>
        </w:rPr>
      </w:pPr>
    </w:p>
    <w:p w:rsidR="005A2374" w:rsidRPr="00915E14" w:rsidRDefault="005A2374" w:rsidP="005A2374">
      <w:pPr>
        <w:spacing w:line="276" w:lineRule="auto"/>
        <w:rPr>
          <w:rFonts w:ascii="Arial" w:hAnsi="Arial" w:cs="Arial"/>
        </w:rPr>
      </w:pPr>
      <w:r w:rsidRPr="00915E14">
        <w:rPr>
          <w:rFonts w:ascii="Arial" w:hAnsi="Arial" w:cs="Arial"/>
          <w:b/>
        </w:rPr>
        <w:t>DURACIÓN APROXIMADA</w:t>
      </w:r>
      <w:r w:rsidRPr="00915E14">
        <w:rPr>
          <w:rFonts w:ascii="Arial" w:hAnsi="Arial" w:cs="Arial"/>
        </w:rPr>
        <w:t>: 60 minutos</w:t>
      </w:r>
    </w:p>
    <w:p w:rsidR="005A2374" w:rsidRPr="00915E14" w:rsidRDefault="005A2374" w:rsidP="005A2374">
      <w:pPr>
        <w:spacing w:line="276" w:lineRule="auto"/>
        <w:rPr>
          <w:rFonts w:ascii="Arial" w:hAnsi="Arial" w:cs="Arial"/>
        </w:rPr>
      </w:pPr>
    </w:p>
    <w:p w:rsidR="005A2374" w:rsidRPr="00915E14" w:rsidRDefault="005A2374" w:rsidP="005A2374">
      <w:pPr>
        <w:rPr>
          <w:rFonts w:ascii="Arial" w:hAnsi="Arial" w:cs="Arial"/>
          <w:b/>
        </w:rPr>
      </w:pPr>
      <w:r w:rsidRPr="00915E14">
        <w:rPr>
          <w:rFonts w:ascii="Arial" w:hAnsi="Arial" w:cs="Arial"/>
          <w:b/>
        </w:rPr>
        <w:t>Nota: Es importante impartir previamente la sesión “A mi no me afecta…”</w:t>
      </w:r>
    </w:p>
    <w:p w:rsidR="005A2374" w:rsidRPr="00915E14" w:rsidRDefault="005A2374" w:rsidP="005A2374">
      <w:pPr>
        <w:spacing w:line="276" w:lineRule="auto"/>
        <w:rPr>
          <w:rFonts w:ascii="Arial" w:hAnsi="Arial" w:cs="Arial"/>
        </w:rPr>
      </w:pPr>
    </w:p>
    <w:p w:rsidR="005A2374" w:rsidRPr="00915E14" w:rsidRDefault="005A2374" w:rsidP="005A2374">
      <w:pPr>
        <w:spacing w:line="276" w:lineRule="auto"/>
        <w:rPr>
          <w:rFonts w:ascii="Arial" w:hAnsi="Arial" w:cs="Arial"/>
        </w:rPr>
      </w:pPr>
      <w:r w:rsidRPr="00915E14">
        <w:rPr>
          <w:rFonts w:ascii="Arial" w:hAnsi="Arial" w:cs="Arial"/>
          <w:b/>
        </w:rPr>
        <w:t>PROPÓSITOS</w:t>
      </w:r>
      <w:r w:rsidRPr="00915E14">
        <w:rPr>
          <w:rFonts w:ascii="Arial" w:hAnsi="Arial" w:cs="Arial"/>
        </w:rPr>
        <w:t>:</w:t>
      </w:r>
    </w:p>
    <w:p w:rsidR="005A2374" w:rsidRPr="00915E14" w:rsidRDefault="005A2374" w:rsidP="005A2374">
      <w:pPr>
        <w:rPr>
          <w:rFonts w:ascii="Arial" w:hAnsi="Arial" w:cs="Arial"/>
        </w:rPr>
      </w:pPr>
    </w:p>
    <w:p w:rsidR="005A2374" w:rsidRPr="00915E14" w:rsidRDefault="005A2374" w:rsidP="00D7607B">
      <w:pPr>
        <w:numPr>
          <w:ilvl w:val="0"/>
          <w:numId w:val="1"/>
        </w:numPr>
        <w:ind w:left="34" w:firstLine="0"/>
        <w:jc w:val="both"/>
        <w:rPr>
          <w:rFonts w:ascii="Arial" w:hAnsi="Arial" w:cs="Arial"/>
        </w:rPr>
      </w:pPr>
      <w:r w:rsidRPr="00915E14">
        <w:rPr>
          <w:rFonts w:ascii="Arial" w:hAnsi="Arial" w:cs="Arial"/>
        </w:rPr>
        <w:t>Promover espacios de participación y organización juvenil en la escuela a partir del reconocimiento de las problemáticas que nos afectan.</w:t>
      </w:r>
    </w:p>
    <w:p w:rsidR="005A2374" w:rsidRPr="00915E14" w:rsidRDefault="005A2374" w:rsidP="005A2374">
      <w:pPr>
        <w:rPr>
          <w:rFonts w:ascii="Arial" w:hAnsi="Arial" w:cs="Arial"/>
        </w:rPr>
      </w:pPr>
    </w:p>
    <w:p w:rsidR="005A2374" w:rsidRPr="00915E14" w:rsidRDefault="005A2374" w:rsidP="005A2374">
      <w:pPr>
        <w:rPr>
          <w:rFonts w:ascii="Arial" w:hAnsi="Arial" w:cs="Arial"/>
          <w:b/>
          <w:lang w:val="es-ES_tradnl"/>
        </w:rPr>
      </w:pPr>
      <w:r w:rsidRPr="00915E14">
        <w:rPr>
          <w:rFonts w:ascii="Arial" w:hAnsi="Arial" w:cs="Arial"/>
          <w:b/>
          <w:lang w:val="es-ES_tradnl"/>
        </w:rPr>
        <w:t xml:space="preserve">PREPARACIÓN: </w:t>
      </w:r>
    </w:p>
    <w:p w:rsidR="005A2374" w:rsidRPr="00915E14" w:rsidRDefault="005A2374" w:rsidP="005A2374">
      <w:pPr>
        <w:rPr>
          <w:rFonts w:ascii="Arial" w:hAnsi="Arial" w:cs="Arial"/>
          <w:lang w:val="es-ES_tradnl"/>
        </w:rPr>
      </w:pPr>
    </w:p>
    <w:p w:rsidR="005A2374" w:rsidRPr="00915E14" w:rsidRDefault="005A2374" w:rsidP="005A2374">
      <w:pPr>
        <w:rPr>
          <w:rFonts w:ascii="Arial" w:hAnsi="Arial" w:cs="Arial"/>
          <w:lang w:val="es-ES_tradnl"/>
        </w:rPr>
      </w:pPr>
      <w:r w:rsidRPr="00915E14">
        <w:rPr>
          <w:rFonts w:ascii="Arial" w:hAnsi="Arial" w:cs="Arial"/>
          <w:lang w:val="es-ES_tradnl"/>
        </w:rPr>
        <w:t>El facilitador tendrá listo:</w:t>
      </w:r>
    </w:p>
    <w:p w:rsidR="005A2374" w:rsidRPr="00915E14" w:rsidRDefault="005A2374" w:rsidP="005A2374">
      <w:pPr>
        <w:rPr>
          <w:rFonts w:ascii="Arial" w:hAnsi="Arial" w:cs="Arial"/>
          <w:lang w:val="es-ES_tradnl"/>
        </w:rPr>
      </w:pPr>
    </w:p>
    <w:p w:rsidR="005A2374" w:rsidRPr="00915E14" w:rsidRDefault="005A2374" w:rsidP="00D7607B">
      <w:pPr>
        <w:pStyle w:val="Prrafodelista"/>
        <w:numPr>
          <w:ilvl w:val="0"/>
          <w:numId w:val="3"/>
        </w:numPr>
        <w:rPr>
          <w:rFonts w:ascii="Arial" w:hAnsi="Arial" w:cs="Arial"/>
          <w:sz w:val="24"/>
          <w:szCs w:val="24"/>
          <w:lang w:val="es-ES_tradnl"/>
        </w:rPr>
      </w:pPr>
      <w:r w:rsidRPr="00915E14">
        <w:rPr>
          <w:rFonts w:ascii="Arial" w:hAnsi="Arial" w:cs="Arial"/>
          <w:sz w:val="24"/>
          <w:szCs w:val="24"/>
          <w:lang w:val="es-ES_tradnl"/>
        </w:rPr>
        <w:t>10 tarjetas de hojas de rehúso (la mitad de una hoja)</w:t>
      </w:r>
    </w:p>
    <w:p w:rsidR="005A2374" w:rsidRPr="00915E14" w:rsidRDefault="005A2374" w:rsidP="00D7607B">
      <w:pPr>
        <w:pStyle w:val="Prrafodelista"/>
        <w:numPr>
          <w:ilvl w:val="0"/>
          <w:numId w:val="3"/>
        </w:numPr>
        <w:rPr>
          <w:rFonts w:ascii="Arial" w:hAnsi="Arial" w:cs="Arial"/>
          <w:sz w:val="24"/>
          <w:szCs w:val="24"/>
          <w:lang w:val="es-ES_tradnl"/>
        </w:rPr>
      </w:pPr>
      <w:r w:rsidRPr="00915E14">
        <w:rPr>
          <w:rFonts w:ascii="Arial" w:hAnsi="Arial" w:cs="Arial"/>
          <w:sz w:val="24"/>
          <w:szCs w:val="24"/>
          <w:lang w:val="es-ES_tradnl"/>
        </w:rPr>
        <w:t>Tarjetitas de hojas de rehúso (una octava parte de una hoja)</w:t>
      </w:r>
    </w:p>
    <w:p w:rsidR="005A2374" w:rsidRPr="00915E14" w:rsidRDefault="005A2374" w:rsidP="00D7607B">
      <w:pPr>
        <w:pStyle w:val="Prrafodelista"/>
        <w:numPr>
          <w:ilvl w:val="0"/>
          <w:numId w:val="3"/>
        </w:numPr>
        <w:rPr>
          <w:rFonts w:ascii="Arial" w:hAnsi="Arial" w:cs="Arial"/>
          <w:sz w:val="24"/>
          <w:szCs w:val="24"/>
          <w:lang w:val="es-ES_tradnl"/>
        </w:rPr>
      </w:pPr>
      <w:r w:rsidRPr="00915E14">
        <w:rPr>
          <w:rFonts w:ascii="Arial" w:hAnsi="Arial" w:cs="Arial"/>
          <w:sz w:val="24"/>
          <w:szCs w:val="24"/>
          <w:lang w:val="es-ES_tradnl"/>
        </w:rPr>
        <w:t>Cinta adhesiva</w:t>
      </w:r>
    </w:p>
    <w:p w:rsidR="005A2374" w:rsidRPr="00915E14" w:rsidRDefault="005A2374" w:rsidP="00D7607B">
      <w:pPr>
        <w:pStyle w:val="Prrafodelista"/>
        <w:numPr>
          <w:ilvl w:val="0"/>
          <w:numId w:val="3"/>
        </w:numPr>
        <w:rPr>
          <w:rFonts w:ascii="Arial" w:hAnsi="Arial" w:cs="Arial"/>
          <w:sz w:val="24"/>
          <w:szCs w:val="24"/>
          <w:lang w:val="es-ES_tradnl"/>
        </w:rPr>
      </w:pPr>
      <w:r w:rsidRPr="00915E14">
        <w:rPr>
          <w:rFonts w:ascii="Arial" w:hAnsi="Arial" w:cs="Arial"/>
          <w:sz w:val="24"/>
          <w:szCs w:val="24"/>
          <w:lang w:val="es-ES_tradnl"/>
        </w:rPr>
        <w:t>Un paquete de plumones</w:t>
      </w:r>
    </w:p>
    <w:p w:rsidR="005A2374" w:rsidRPr="00915E14" w:rsidRDefault="005A2374" w:rsidP="00D7607B">
      <w:pPr>
        <w:pStyle w:val="Prrafodelista"/>
        <w:numPr>
          <w:ilvl w:val="0"/>
          <w:numId w:val="3"/>
        </w:numPr>
        <w:rPr>
          <w:rFonts w:ascii="Arial" w:hAnsi="Arial" w:cs="Arial"/>
          <w:sz w:val="24"/>
          <w:szCs w:val="24"/>
          <w:lang w:val="es-ES_tradnl"/>
        </w:rPr>
      </w:pPr>
      <w:r w:rsidRPr="00915E14">
        <w:rPr>
          <w:rFonts w:ascii="Arial" w:hAnsi="Arial" w:cs="Arial"/>
          <w:sz w:val="24"/>
          <w:szCs w:val="24"/>
          <w:lang w:val="es-ES_tradnl"/>
        </w:rPr>
        <w:t>Rotafolios</w:t>
      </w:r>
    </w:p>
    <w:p w:rsidR="005A2374" w:rsidRPr="00915E14" w:rsidRDefault="005A2374" w:rsidP="00D7607B">
      <w:pPr>
        <w:pStyle w:val="Prrafodelista"/>
        <w:numPr>
          <w:ilvl w:val="0"/>
          <w:numId w:val="3"/>
        </w:numPr>
        <w:rPr>
          <w:rFonts w:ascii="Arial" w:hAnsi="Arial" w:cs="Arial"/>
          <w:sz w:val="24"/>
          <w:szCs w:val="24"/>
          <w:lang w:val="es-ES_tradnl"/>
        </w:rPr>
      </w:pPr>
      <w:r w:rsidRPr="00915E14">
        <w:rPr>
          <w:rFonts w:ascii="Arial" w:hAnsi="Arial" w:cs="Arial"/>
          <w:sz w:val="24"/>
          <w:szCs w:val="24"/>
          <w:lang w:val="es-ES_tradnl"/>
        </w:rPr>
        <w:t>Apoyo visual: objetivo de la sesión</w:t>
      </w:r>
    </w:p>
    <w:p w:rsidR="005A2374" w:rsidRPr="00915E14" w:rsidRDefault="005A2374" w:rsidP="005A2374">
      <w:pPr>
        <w:rPr>
          <w:rFonts w:ascii="Arial" w:hAnsi="Arial" w:cs="Arial"/>
          <w:lang w:val="es-ES_tradnl"/>
        </w:rPr>
      </w:pPr>
    </w:p>
    <w:tbl>
      <w:tblPr>
        <w:tblW w:w="9606" w:type="dxa"/>
        <w:tblBorders>
          <w:left w:val="single" w:sz="4" w:space="0" w:color="000000"/>
          <w:bottom w:val="single" w:sz="4" w:space="0" w:color="000000"/>
          <w:right w:val="single" w:sz="4" w:space="0" w:color="000000"/>
        </w:tblBorders>
        <w:tblLook w:val="04A0" w:firstRow="1" w:lastRow="0" w:firstColumn="1" w:lastColumn="0" w:noHBand="0" w:noVBand="1"/>
      </w:tblPr>
      <w:tblGrid>
        <w:gridCol w:w="9606"/>
      </w:tblGrid>
      <w:tr w:rsidR="005A2374" w:rsidRPr="00915E14" w:rsidTr="00FA1CB8">
        <w:tc>
          <w:tcPr>
            <w:tcW w:w="9606" w:type="dxa"/>
            <w:tcBorders>
              <w:top w:val="single" w:sz="4" w:space="0" w:color="000000"/>
              <w:bottom w:val="single" w:sz="4" w:space="0" w:color="000000"/>
            </w:tcBorders>
          </w:tcPr>
          <w:p w:rsidR="005A2374" w:rsidRPr="00915E14" w:rsidRDefault="005A2374" w:rsidP="00FA1CB8">
            <w:pPr>
              <w:jc w:val="center"/>
              <w:rPr>
                <w:rFonts w:ascii="Arial" w:hAnsi="Arial" w:cs="Arial"/>
                <w:lang w:val="es-ES_tradnl"/>
              </w:rPr>
            </w:pPr>
            <w:r w:rsidRPr="00915E14">
              <w:rPr>
                <w:rFonts w:ascii="Arial" w:hAnsi="Arial" w:cs="Arial"/>
                <w:lang w:val="es-ES_tradnl"/>
              </w:rPr>
              <w:t>Ficha Técnica</w:t>
            </w:r>
          </w:p>
        </w:tc>
      </w:tr>
      <w:tr w:rsidR="005A2374" w:rsidRPr="00915E14" w:rsidTr="00FA1CB8">
        <w:tc>
          <w:tcPr>
            <w:tcW w:w="9606" w:type="dxa"/>
          </w:tcPr>
          <w:p w:rsidR="005A2374" w:rsidRPr="00915E14" w:rsidRDefault="005A2374" w:rsidP="00FA1CB8">
            <w:pPr>
              <w:autoSpaceDE w:val="0"/>
              <w:autoSpaceDN w:val="0"/>
              <w:adjustRightInd w:val="0"/>
              <w:rPr>
                <w:rFonts w:ascii="Arial" w:hAnsi="Arial" w:cs="Arial"/>
              </w:rPr>
            </w:pPr>
          </w:p>
          <w:p w:rsidR="005A2374" w:rsidRPr="00915E14" w:rsidRDefault="005A2374" w:rsidP="00FA1CB8">
            <w:pPr>
              <w:autoSpaceDE w:val="0"/>
              <w:autoSpaceDN w:val="0"/>
              <w:adjustRightInd w:val="0"/>
              <w:rPr>
                <w:rFonts w:ascii="Arial" w:hAnsi="Arial" w:cs="Arial"/>
              </w:rPr>
            </w:pPr>
          </w:p>
          <w:p w:rsidR="005A2374" w:rsidRPr="00915E14" w:rsidRDefault="005A2374" w:rsidP="00FA1CB8">
            <w:pPr>
              <w:autoSpaceDE w:val="0"/>
              <w:autoSpaceDN w:val="0"/>
              <w:adjustRightInd w:val="0"/>
              <w:rPr>
                <w:rFonts w:ascii="Arial" w:hAnsi="Arial" w:cs="Arial"/>
              </w:rPr>
            </w:pPr>
            <w:r w:rsidRPr="00915E14">
              <w:rPr>
                <w:rFonts w:ascii="Arial" w:hAnsi="Arial" w:cs="Arial"/>
              </w:rPr>
              <w:t>¿Cuál es el papel de la escuela en la construcción o reconstrucción de sentido de participación de las y los jóvenes dentro de este espacio?</w:t>
            </w:r>
          </w:p>
          <w:p w:rsidR="005A2374" w:rsidRPr="00915E14" w:rsidRDefault="005A2374" w:rsidP="00FA1CB8">
            <w:pPr>
              <w:autoSpaceDE w:val="0"/>
              <w:autoSpaceDN w:val="0"/>
              <w:adjustRightInd w:val="0"/>
              <w:rPr>
                <w:rFonts w:ascii="Arial" w:hAnsi="Arial" w:cs="Arial"/>
              </w:rPr>
            </w:pPr>
          </w:p>
          <w:p w:rsidR="005A2374" w:rsidRPr="00915E14" w:rsidRDefault="005A2374" w:rsidP="00FA1CB8">
            <w:pPr>
              <w:autoSpaceDE w:val="0"/>
              <w:autoSpaceDN w:val="0"/>
              <w:adjustRightInd w:val="0"/>
              <w:rPr>
                <w:rFonts w:ascii="Arial" w:hAnsi="Arial" w:cs="Arial"/>
              </w:rPr>
            </w:pPr>
            <w:r w:rsidRPr="00915E14">
              <w:rPr>
                <w:rFonts w:ascii="Arial" w:hAnsi="Arial" w:cs="Arial"/>
              </w:rPr>
              <w:lastRenderedPageBreak/>
              <w:t xml:space="preserve">La escuela es una de los espacios de socialización que tiene el joven, la escuela debe ser un espacio donde las y los estudiantes tengan la oportunidad de ejercer habilidades democráticas de discusión y participación. La participación otorga protagonismo cuando representa la apertura de espacios de apropiación de un bien común. </w:t>
            </w:r>
          </w:p>
          <w:p w:rsidR="005A2374" w:rsidRPr="00915E14" w:rsidRDefault="005A2374" w:rsidP="00FA1CB8">
            <w:pPr>
              <w:autoSpaceDE w:val="0"/>
              <w:autoSpaceDN w:val="0"/>
              <w:adjustRightInd w:val="0"/>
              <w:rPr>
                <w:rFonts w:ascii="Arial" w:hAnsi="Arial" w:cs="Arial"/>
              </w:rPr>
            </w:pPr>
          </w:p>
          <w:p w:rsidR="005A2374" w:rsidRPr="00915E14" w:rsidRDefault="005A2374" w:rsidP="00FA1CB8">
            <w:pPr>
              <w:autoSpaceDE w:val="0"/>
              <w:autoSpaceDN w:val="0"/>
              <w:adjustRightInd w:val="0"/>
              <w:rPr>
                <w:rFonts w:ascii="Arial" w:hAnsi="Arial" w:cs="Arial"/>
              </w:rPr>
            </w:pPr>
            <w:r w:rsidRPr="00915E14">
              <w:rPr>
                <w:rFonts w:ascii="Arial" w:hAnsi="Arial" w:cs="Arial"/>
              </w:rPr>
              <w:t>Al ser la escuela un escenario en donde se desarrollan las y los jóvenes, es necesario que este sea un lugar privilegiado de estrategias culturales y educativas de transformación social logrando que se puedan gestionar proyectos de intervención comunitaria, que busquen la mejora del espacio escolar y de la comunidad. Dentro de la escuela las relaciones horizontales y la formación de las y los jóvenes deben proponer que ellos sean quienes asuman liderazgos en los procesos de desarrollo</w:t>
            </w:r>
            <w:r w:rsidRPr="00915E14">
              <w:rPr>
                <w:rStyle w:val="Refdenotaalpie"/>
                <w:rFonts w:ascii="Arial" w:hAnsi="Arial" w:cs="Arial"/>
              </w:rPr>
              <w:footnoteReference w:id="1"/>
            </w:r>
            <w:r w:rsidRPr="00915E14">
              <w:rPr>
                <w:rFonts w:ascii="Arial" w:hAnsi="Arial" w:cs="Arial"/>
              </w:rPr>
              <w:t>.</w:t>
            </w:r>
          </w:p>
          <w:p w:rsidR="005A2374" w:rsidRPr="00915E14" w:rsidRDefault="005A2374" w:rsidP="00FA1CB8">
            <w:pPr>
              <w:autoSpaceDE w:val="0"/>
              <w:autoSpaceDN w:val="0"/>
              <w:adjustRightInd w:val="0"/>
              <w:rPr>
                <w:rFonts w:ascii="Arial" w:hAnsi="Arial" w:cs="Arial"/>
              </w:rPr>
            </w:pPr>
          </w:p>
          <w:p w:rsidR="005A2374" w:rsidRPr="00915E14" w:rsidRDefault="005A2374" w:rsidP="00FA1CB8">
            <w:pPr>
              <w:autoSpaceDE w:val="0"/>
              <w:autoSpaceDN w:val="0"/>
              <w:adjustRightInd w:val="0"/>
              <w:rPr>
                <w:rFonts w:ascii="Arial" w:hAnsi="Arial" w:cs="Arial"/>
              </w:rPr>
            </w:pPr>
            <w:r w:rsidRPr="00915E14">
              <w:rPr>
                <w:rFonts w:ascii="Arial" w:hAnsi="Arial" w:cs="Arial"/>
              </w:rPr>
              <w:t xml:space="preserve">La educación en suma, debe entender que </w:t>
            </w:r>
            <w:smartTag w:uri="urn:schemas-microsoft-com:office:smarttags" w:element="PersonName">
              <w:smartTagPr>
                <w:attr w:name="ProductID" w:val="LA PARTICIPACIￓN"/>
              </w:smartTagPr>
              <w:r w:rsidRPr="00915E14">
                <w:rPr>
                  <w:rFonts w:ascii="Arial" w:hAnsi="Arial" w:cs="Arial"/>
                </w:rPr>
                <w:t>la PARTICIPACIÓN</w:t>
              </w:r>
            </w:smartTag>
            <w:r w:rsidRPr="00915E14">
              <w:rPr>
                <w:rFonts w:ascii="Arial" w:hAnsi="Arial" w:cs="Arial"/>
              </w:rPr>
              <w:t xml:space="preserve">, se educa cotidianamente en las acciones de colaboración y de construcción de iniciativas con el entorno de cada escuela. Desgraciadamente, la participación en más de un contexto escolar, sigue siendo impuesta, no se asume como una actitud que debe vivirse, educarse y comprometerse. </w:t>
            </w:r>
          </w:p>
          <w:p w:rsidR="005A2374" w:rsidRPr="00915E14" w:rsidRDefault="005A2374" w:rsidP="00FA1CB8">
            <w:pPr>
              <w:autoSpaceDE w:val="0"/>
              <w:autoSpaceDN w:val="0"/>
              <w:adjustRightInd w:val="0"/>
              <w:rPr>
                <w:rFonts w:ascii="Arial" w:hAnsi="Arial" w:cs="Arial"/>
              </w:rPr>
            </w:pPr>
          </w:p>
          <w:p w:rsidR="005A2374" w:rsidRPr="00915E14" w:rsidRDefault="005A2374" w:rsidP="00FA1CB8">
            <w:pPr>
              <w:autoSpaceDE w:val="0"/>
              <w:autoSpaceDN w:val="0"/>
              <w:adjustRightInd w:val="0"/>
              <w:rPr>
                <w:rFonts w:ascii="Arial" w:hAnsi="Arial" w:cs="Arial"/>
              </w:rPr>
            </w:pPr>
          </w:p>
        </w:tc>
      </w:tr>
    </w:tbl>
    <w:p w:rsidR="005A2374" w:rsidRPr="00915E14" w:rsidRDefault="005A2374" w:rsidP="005A2374">
      <w:pPr>
        <w:rPr>
          <w:rFonts w:ascii="Arial" w:hAnsi="Arial" w:cs="Arial"/>
        </w:rPr>
      </w:pPr>
    </w:p>
    <w:p w:rsidR="005A2374" w:rsidRPr="00915E14" w:rsidRDefault="005A2374" w:rsidP="005A2374">
      <w:pPr>
        <w:rPr>
          <w:rFonts w:ascii="Arial" w:hAnsi="Arial" w:cs="Arial"/>
          <w:b/>
        </w:rPr>
      </w:pPr>
      <w:r w:rsidRPr="00915E14">
        <w:rPr>
          <w:rFonts w:ascii="Arial" w:hAnsi="Arial" w:cs="Arial"/>
          <w:b/>
        </w:rPr>
        <w:t>MECÁNICA DE APLICACIÓN:</w:t>
      </w:r>
    </w:p>
    <w:p w:rsidR="005A2374" w:rsidRPr="00915E14" w:rsidRDefault="005A2374" w:rsidP="005A2374">
      <w:pPr>
        <w:rPr>
          <w:rFonts w:ascii="Arial" w:hAnsi="Arial" w:cs="Arial"/>
          <w:b/>
        </w:rPr>
      </w:pPr>
    </w:p>
    <w:p w:rsidR="005A2374" w:rsidRPr="00915E14" w:rsidRDefault="005A2374" w:rsidP="00D7607B">
      <w:pPr>
        <w:pStyle w:val="Default"/>
        <w:numPr>
          <w:ilvl w:val="0"/>
          <w:numId w:val="4"/>
        </w:numPr>
        <w:rPr>
          <w:rFonts w:ascii="Arial" w:hAnsi="Arial" w:cs="Arial"/>
          <w:color w:val="211E1E"/>
        </w:rPr>
      </w:pPr>
      <w:r w:rsidRPr="00915E14">
        <w:rPr>
          <w:rFonts w:ascii="Arial" w:hAnsi="Arial" w:cs="Arial"/>
          <w:b/>
          <w:bCs/>
          <w:color w:val="211E1E"/>
        </w:rPr>
        <w:t xml:space="preserve">Entrada </w:t>
      </w:r>
      <w:r w:rsidRPr="00915E14">
        <w:rPr>
          <w:rFonts w:ascii="Arial" w:hAnsi="Arial" w:cs="Arial"/>
          <w:color w:val="211E1E"/>
        </w:rPr>
        <w:t>(5 min)</w:t>
      </w:r>
    </w:p>
    <w:p w:rsidR="005A2374" w:rsidRPr="00915E14" w:rsidRDefault="005A2374" w:rsidP="00D7607B">
      <w:pPr>
        <w:pStyle w:val="Default"/>
        <w:numPr>
          <w:ilvl w:val="0"/>
          <w:numId w:val="1"/>
        </w:numPr>
        <w:jc w:val="both"/>
        <w:rPr>
          <w:rFonts w:ascii="Arial" w:hAnsi="Arial" w:cs="Arial"/>
          <w:color w:val="211E1E"/>
        </w:rPr>
      </w:pPr>
      <w:r w:rsidRPr="00915E14">
        <w:rPr>
          <w:rFonts w:ascii="Arial" w:hAnsi="Arial" w:cs="Arial"/>
          <w:color w:val="211E1E"/>
        </w:rPr>
        <w:t>Da la bienvenida  a las y los participantes y explica el objetivo.</w:t>
      </w:r>
    </w:p>
    <w:p w:rsidR="005A2374" w:rsidRPr="00915E14" w:rsidRDefault="005A2374" w:rsidP="00D7607B">
      <w:pPr>
        <w:pStyle w:val="Default"/>
        <w:numPr>
          <w:ilvl w:val="0"/>
          <w:numId w:val="1"/>
        </w:numPr>
        <w:jc w:val="both"/>
        <w:rPr>
          <w:rFonts w:ascii="Arial" w:hAnsi="Arial" w:cs="Arial"/>
          <w:color w:val="211E1E"/>
        </w:rPr>
      </w:pPr>
      <w:r w:rsidRPr="00915E14">
        <w:rPr>
          <w:rFonts w:ascii="Arial" w:hAnsi="Arial" w:cs="Arial"/>
          <w:color w:val="211E1E"/>
        </w:rPr>
        <w:t xml:space="preserve">Comenta con el grupo que en esta sesión retomaremos lo visto en sesiones pasadas sobre la participación de los jóvenes. </w:t>
      </w:r>
    </w:p>
    <w:p w:rsidR="005A2374" w:rsidRPr="00915E14" w:rsidRDefault="005A2374" w:rsidP="00D7607B">
      <w:pPr>
        <w:pStyle w:val="Default"/>
        <w:numPr>
          <w:ilvl w:val="0"/>
          <w:numId w:val="1"/>
        </w:numPr>
        <w:jc w:val="both"/>
        <w:rPr>
          <w:rFonts w:ascii="Arial" w:hAnsi="Arial" w:cs="Arial"/>
          <w:color w:val="211E1E"/>
        </w:rPr>
      </w:pPr>
      <w:r w:rsidRPr="00915E14">
        <w:rPr>
          <w:rFonts w:ascii="Arial" w:hAnsi="Arial" w:cs="Arial"/>
          <w:color w:val="211E1E"/>
        </w:rPr>
        <w:t xml:space="preserve">Explica que en las sesiones anteriores se ha revisado la participación en la escuela a partir de las relaciones que establecemos en ella, en los diversos ámbitos donde nos desarrollamos y nuestro actuar ante problemáticas globales. En esta sesión se considerarán las problemáticas que encontramos en nuestra escuela y nuestras propuestas de solución. </w:t>
      </w:r>
    </w:p>
    <w:p w:rsidR="005A2374" w:rsidRPr="00915E14" w:rsidRDefault="005A2374" w:rsidP="005A2374">
      <w:pPr>
        <w:pStyle w:val="Default"/>
        <w:rPr>
          <w:rFonts w:ascii="Arial" w:hAnsi="Arial" w:cs="Arial"/>
        </w:rPr>
      </w:pPr>
    </w:p>
    <w:p w:rsidR="005A2374" w:rsidRPr="00915E14" w:rsidRDefault="005A2374" w:rsidP="00D7607B">
      <w:pPr>
        <w:pStyle w:val="CM24"/>
        <w:numPr>
          <w:ilvl w:val="0"/>
          <w:numId w:val="4"/>
        </w:numPr>
        <w:rPr>
          <w:rFonts w:ascii="Arial" w:hAnsi="Arial" w:cs="Arial"/>
          <w:color w:val="211E1E"/>
        </w:rPr>
      </w:pPr>
      <w:r w:rsidRPr="00915E14">
        <w:rPr>
          <w:rFonts w:ascii="Arial" w:hAnsi="Arial" w:cs="Arial"/>
          <w:b/>
          <w:bCs/>
          <w:color w:val="211E1E"/>
        </w:rPr>
        <w:t xml:space="preserve">De </w:t>
      </w:r>
      <w:smartTag w:uri="urn:schemas-microsoft-com:office:smarttags" w:element="PersonName">
        <w:smartTagPr>
          <w:attr w:name="ProductID" w:val="LA EXPERIENCIA"/>
        </w:smartTagPr>
        <w:r w:rsidRPr="00915E14">
          <w:rPr>
            <w:rFonts w:ascii="Arial" w:hAnsi="Arial" w:cs="Arial"/>
            <w:b/>
            <w:bCs/>
            <w:color w:val="211E1E"/>
          </w:rPr>
          <w:t>la Experiencia</w:t>
        </w:r>
      </w:smartTag>
      <w:r w:rsidRPr="00915E14">
        <w:rPr>
          <w:rFonts w:ascii="Arial" w:hAnsi="Arial" w:cs="Arial"/>
          <w:b/>
          <w:bCs/>
          <w:color w:val="211E1E"/>
        </w:rPr>
        <w:t xml:space="preserve"> </w:t>
      </w:r>
      <w:r w:rsidRPr="00915E14">
        <w:rPr>
          <w:rFonts w:ascii="Arial" w:hAnsi="Arial" w:cs="Arial"/>
          <w:color w:val="211E1E"/>
        </w:rPr>
        <w:t xml:space="preserve">(30 minutos) </w:t>
      </w:r>
    </w:p>
    <w:p w:rsidR="005A2374" w:rsidRPr="00915E14" w:rsidRDefault="005A2374" w:rsidP="005A2374">
      <w:pPr>
        <w:pStyle w:val="CM21"/>
        <w:jc w:val="both"/>
        <w:rPr>
          <w:rFonts w:ascii="Arial" w:hAnsi="Arial" w:cs="Arial"/>
          <w:color w:val="211E1E"/>
        </w:rPr>
      </w:pPr>
    </w:p>
    <w:p w:rsidR="005A2374" w:rsidRPr="00915E14" w:rsidRDefault="005A2374" w:rsidP="005A2374">
      <w:pPr>
        <w:pStyle w:val="CM21"/>
        <w:jc w:val="both"/>
        <w:rPr>
          <w:rFonts w:ascii="Arial" w:hAnsi="Arial" w:cs="Arial"/>
          <w:color w:val="211E1E"/>
        </w:rPr>
      </w:pPr>
      <w:r w:rsidRPr="00915E14">
        <w:rPr>
          <w:rFonts w:ascii="Arial" w:hAnsi="Arial" w:cs="Arial"/>
          <w:color w:val="211E1E"/>
        </w:rPr>
        <w:t>Trabajo Personal</w:t>
      </w:r>
    </w:p>
    <w:p w:rsidR="005A2374" w:rsidRPr="00915E14" w:rsidRDefault="005A2374" w:rsidP="005A2374">
      <w:pPr>
        <w:rPr>
          <w:rFonts w:ascii="Arial" w:hAnsi="Arial" w:cs="Arial"/>
          <w:lang w:eastAsia="es-MX"/>
        </w:rPr>
      </w:pPr>
    </w:p>
    <w:p w:rsidR="005A2374" w:rsidRPr="00915E14" w:rsidRDefault="005A2374" w:rsidP="00D7607B">
      <w:pPr>
        <w:pStyle w:val="CM21"/>
        <w:numPr>
          <w:ilvl w:val="0"/>
          <w:numId w:val="5"/>
        </w:numPr>
        <w:jc w:val="both"/>
        <w:rPr>
          <w:rFonts w:ascii="Arial" w:hAnsi="Arial" w:cs="Arial"/>
          <w:color w:val="211E1E"/>
        </w:rPr>
      </w:pPr>
      <w:r w:rsidRPr="00915E14">
        <w:rPr>
          <w:rFonts w:ascii="Arial" w:hAnsi="Arial" w:cs="Arial"/>
          <w:color w:val="211E1E"/>
        </w:rPr>
        <w:t>Pide  a las y los participantes que piensen en todas aquellas problemáticas o necesidades que existen dentro de su escuela como institución educativa (necesidades de infraestructura, problemáticas ambientales, de organización, etc.); dentro de su escuela en las relaciones que se desarrollan ahí entre los diferentes actores y también en aquellas problemáticas o necesidades que observan ellos que tienen sus compañeros aunque no se desarrollen del todo dentro de la escuela (drogas, alcoholismo, problemas en las relaciones familiares).</w:t>
      </w:r>
    </w:p>
    <w:p w:rsidR="005A2374" w:rsidRPr="00915E14" w:rsidRDefault="005A2374" w:rsidP="005A2374">
      <w:pPr>
        <w:rPr>
          <w:rFonts w:ascii="Arial" w:hAnsi="Arial" w:cs="Arial"/>
          <w:lang w:eastAsia="es-MX"/>
        </w:rPr>
      </w:pPr>
    </w:p>
    <w:p w:rsidR="005A2374" w:rsidRPr="00915E14" w:rsidRDefault="005A2374" w:rsidP="005A2374">
      <w:pPr>
        <w:rPr>
          <w:rFonts w:ascii="Arial" w:hAnsi="Arial" w:cs="Arial"/>
          <w:lang w:eastAsia="es-MX"/>
        </w:rPr>
      </w:pPr>
    </w:p>
    <w:p w:rsidR="005A2374" w:rsidRPr="00915E14" w:rsidRDefault="005A2374" w:rsidP="005A2374">
      <w:pPr>
        <w:rPr>
          <w:rFonts w:ascii="Arial" w:hAnsi="Arial" w:cs="Arial"/>
          <w:u w:val="single"/>
          <w:lang w:eastAsia="es-MX"/>
        </w:rPr>
      </w:pPr>
    </w:p>
    <w:p w:rsidR="005A2374" w:rsidRPr="00915E14" w:rsidRDefault="005A2374" w:rsidP="005A2374">
      <w:pPr>
        <w:rPr>
          <w:rFonts w:ascii="Arial" w:hAnsi="Arial" w:cs="Arial"/>
          <w:lang w:eastAsia="es-MX"/>
        </w:rPr>
      </w:pPr>
      <w:r w:rsidRPr="00915E14">
        <w:rPr>
          <w:rFonts w:ascii="Arial" w:hAnsi="Arial" w:cs="Arial"/>
          <w:lang w:eastAsia="es-MX"/>
        </w:rPr>
        <w:t xml:space="preserve">En plenario: </w:t>
      </w:r>
    </w:p>
    <w:p w:rsidR="005A2374" w:rsidRPr="00915E14" w:rsidRDefault="005A2374" w:rsidP="005A2374">
      <w:pPr>
        <w:rPr>
          <w:rFonts w:ascii="Arial" w:hAnsi="Arial" w:cs="Arial"/>
          <w:lang w:eastAsia="es-MX"/>
        </w:rPr>
      </w:pPr>
    </w:p>
    <w:p w:rsidR="005A2374" w:rsidRPr="00915E14" w:rsidRDefault="005A2374" w:rsidP="005A2374">
      <w:pPr>
        <w:pStyle w:val="CM21"/>
        <w:jc w:val="both"/>
        <w:rPr>
          <w:rFonts w:ascii="Arial" w:hAnsi="Arial" w:cs="Arial"/>
          <w:color w:val="211E1E"/>
        </w:rPr>
      </w:pPr>
      <w:r w:rsidRPr="00915E14">
        <w:rPr>
          <w:rFonts w:ascii="Arial" w:hAnsi="Arial" w:cs="Arial"/>
          <w:color w:val="211E1E"/>
        </w:rPr>
        <w:t xml:space="preserve">           Dinámica: “Lloviendo ideas”</w:t>
      </w:r>
    </w:p>
    <w:p w:rsidR="005A2374" w:rsidRPr="00915E14" w:rsidRDefault="005A2374" w:rsidP="005A2374">
      <w:pPr>
        <w:rPr>
          <w:rFonts w:ascii="Arial" w:hAnsi="Arial" w:cs="Arial"/>
          <w:lang w:eastAsia="es-MX"/>
        </w:rPr>
      </w:pPr>
    </w:p>
    <w:p w:rsidR="005A2374" w:rsidRPr="00915E14" w:rsidRDefault="005A2374" w:rsidP="00D7607B">
      <w:pPr>
        <w:numPr>
          <w:ilvl w:val="0"/>
          <w:numId w:val="5"/>
        </w:numPr>
        <w:jc w:val="both"/>
        <w:rPr>
          <w:rFonts w:ascii="Arial" w:hAnsi="Arial" w:cs="Arial"/>
          <w:lang w:eastAsia="es-MX"/>
        </w:rPr>
      </w:pPr>
      <w:r w:rsidRPr="00915E14">
        <w:rPr>
          <w:rFonts w:ascii="Arial" w:hAnsi="Arial" w:cs="Arial"/>
          <w:lang w:eastAsia="es-MX"/>
        </w:rPr>
        <w:t>Pide al grupo que compartan con el resto del grupo las problemáticas que identificaron</w:t>
      </w:r>
    </w:p>
    <w:p w:rsidR="005A2374" w:rsidRPr="00915E14" w:rsidRDefault="005A2374" w:rsidP="00D7607B">
      <w:pPr>
        <w:numPr>
          <w:ilvl w:val="0"/>
          <w:numId w:val="5"/>
        </w:numPr>
        <w:jc w:val="both"/>
        <w:rPr>
          <w:rFonts w:ascii="Arial" w:hAnsi="Arial" w:cs="Arial"/>
          <w:lang w:eastAsia="es-MX"/>
        </w:rPr>
      </w:pPr>
      <w:r w:rsidRPr="00915E14">
        <w:rPr>
          <w:rFonts w:ascii="Arial" w:hAnsi="Arial" w:cs="Arial"/>
          <w:lang w:eastAsia="es-MX"/>
        </w:rPr>
        <w:t xml:space="preserve">Anota cada una de ellas en una tarjeta (mitad de una hoja de rehúso) y acomódalas en el pizarrón. </w:t>
      </w:r>
    </w:p>
    <w:p w:rsidR="005A2374" w:rsidRPr="00915E14" w:rsidRDefault="005A2374" w:rsidP="00D7607B">
      <w:pPr>
        <w:numPr>
          <w:ilvl w:val="0"/>
          <w:numId w:val="5"/>
        </w:numPr>
        <w:jc w:val="both"/>
        <w:rPr>
          <w:rFonts w:ascii="Arial" w:hAnsi="Arial" w:cs="Arial"/>
          <w:lang w:eastAsia="es-MX"/>
        </w:rPr>
      </w:pPr>
      <w:r w:rsidRPr="00915E14">
        <w:rPr>
          <w:rFonts w:ascii="Arial" w:hAnsi="Arial" w:cs="Arial"/>
          <w:lang w:eastAsia="es-MX"/>
        </w:rPr>
        <w:t>Pide que las expresen de manera concreta en una o dos palabras, por ejemplo: basura, drogas, peleas, embarazos, etc.</w:t>
      </w:r>
    </w:p>
    <w:p w:rsidR="005A2374" w:rsidRPr="00915E14" w:rsidRDefault="005A2374" w:rsidP="00D7607B">
      <w:pPr>
        <w:numPr>
          <w:ilvl w:val="0"/>
          <w:numId w:val="5"/>
        </w:numPr>
        <w:jc w:val="both"/>
        <w:rPr>
          <w:rFonts w:ascii="Arial" w:hAnsi="Arial" w:cs="Arial"/>
          <w:lang w:eastAsia="es-MX"/>
        </w:rPr>
      </w:pPr>
      <w:r w:rsidRPr="00915E14">
        <w:rPr>
          <w:rFonts w:ascii="Arial" w:hAnsi="Arial" w:cs="Arial"/>
          <w:lang w:eastAsia="es-MX"/>
        </w:rPr>
        <w:t>Al finalizar la lluvia de ideas, divide al grupo en cinco equipos y reparte a cada uno de ellos  tarjetas pequeñas de hojas de rehúso (que de cada hoja salgan 12 tarjetitas, para cada participante),  es importante que sean muchas tarjetitas para que un equipo no se quede sin escribir por falta de ellas.</w:t>
      </w:r>
    </w:p>
    <w:p w:rsidR="005A2374" w:rsidRPr="00915E14" w:rsidRDefault="005A2374" w:rsidP="005A2374">
      <w:pPr>
        <w:rPr>
          <w:rFonts w:ascii="Arial" w:hAnsi="Arial" w:cs="Arial"/>
          <w:lang w:eastAsia="es-MX"/>
        </w:rPr>
      </w:pPr>
    </w:p>
    <w:p w:rsidR="005A2374" w:rsidRPr="00915E14" w:rsidRDefault="005A2374" w:rsidP="005A2374">
      <w:pPr>
        <w:rPr>
          <w:rFonts w:ascii="Arial" w:hAnsi="Arial" w:cs="Arial"/>
          <w:lang w:eastAsia="es-MX"/>
        </w:rPr>
      </w:pPr>
      <w:r w:rsidRPr="00915E14">
        <w:rPr>
          <w:rFonts w:ascii="Arial" w:hAnsi="Arial" w:cs="Arial"/>
          <w:lang w:eastAsia="es-MX"/>
        </w:rPr>
        <w:t>Trabajo en equipos</w:t>
      </w:r>
    </w:p>
    <w:p w:rsidR="005A2374" w:rsidRPr="00915E14" w:rsidRDefault="005A2374" w:rsidP="005A2374">
      <w:pPr>
        <w:rPr>
          <w:rFonts w:ascii="Arial" w:hAnsi="Arial" w:cs="Arial"/>
          <w:lang w:eastAsia="es-MX"/>
        </w:rPr>
      </w:pPr>
    </w:p>
    <w:p w:rsidR="005A2374" w:rsidRPr="00915E14" w:rsidRDefault="005A2374" w:rsidP="00D7607B">
      <w:pPr>
        <w:numPr>
          <w:ilvl w:val="0"/>
          <w:numId w:val="6"/>
        </w:numPr>
        <w:jc w:val="both"/>
        <w:rPr>
          <w:rFonts w:ascii="Arial" w:hAnsi="Arial" w:cs="Arial"/>
          <w:lang w:eastAsia="es-MX"/>
        </w:rPr>
      </w:pPr>
      <w:r w:rsidRPr="00915E14">
        <w:rPr>
          <w:rFonts w:ascii="Arial" w:hAnsi="Arial" w:cs="Arial"/>
          <w:lang w:eastAsia="es-MX"/>
        </w:rPr>
        <w:t xml:space="preserve">Explica que iras nombrando cada una de las problemáticas que identificaron y en equipo escribirán todas las palabras que relacionen con la problemática (escribirán en las tarjetitas), tendrá que ser una palabra, cualquier concepto que ellos crean está relacionado de alguna manera con la temática, por ejemplo: </w:t>
      </w:r>
    </w:p>
    <w:p w:rsidR="005A2374" w:rsidRPr="00915E14" w:rsidRDefault="005A2374" w:rsidP="005A2374">
      <w:pPr>
        <w:ind w:left="720"/>
        <w:rPr>
          <w:rFonts w:ascii="Arial" w:hAnsi="Arial" w:cs="Arial"/>
          <w:lang w:eastAsia="es-MX"/>
        </w:rPr>
      </w:pPr>
    </w:p>
    <w:p w:rsidR="005A2374" w:rsidRPr="00915E14" w:rsidRDefault="005A2374" w:rsidP="00D7607B">
      <w:pPr>
        <w:numPr>
          <w:ilvl w:val="0"/>
          <w:numId w:val="2"/>
        </w:numPr>
        <w:jc w:val="both"/>
        <w:rPr>
          <w:rFonts w:ascii="Arial" w:hAnsi="Arial" w:cs="Arial"/>
          <w:i/>
          <w:lang w:eastAsia="es-MX"/>
        </w:rPr>
      </w:pPr>
      <w:r w:rsidRPr="00915E14">
        <w:rPr>
          <w:rFonts w:ascii="Arial" w:hAnsi="Arial" w:cs="Arial"/>
          <w:i/>
          <w:lang w:eastAsia="es-MX"/>
        </w:rPr>
        <w:t xml:space="preserve">Basura: medio ambiente, contaminación, ecología, sucio, reciclar, botes, enfermedad, alimentos. </w:t>
      </w:r>
    </w:p>
    <w:p w:rsidR="005A2374" w:rsidRPr="00915E14" w:rsidRDefault="005A2374" w:rsidP="00D7607B">
      <w:pPr>
        <w:numPr>
          <w:ilvl w:val="0"/>
          <w:numId w:val="2"/>
        </w:numPr>
        <w:jc w:val="both"/>
        <w:rPr>
          <w:rFonts w:ascii="Arial" w:hAnsi="Arial" w:cs="Arial"/>
          <w:i/>
          <w:lang w:eastAsia="es-MX"/>
        </w:rPr>
      </w:pPr>
      <w:r w:rsidRPr="00915E14">
        <w:rPr>
          <w:rFonts w:ascii="Arial" w:hAnsi="Arial" w:cs="Arial"/>
          <w:i/>
          <w:lang w:eastAsia="es-MX"/>
        </w:rPr>
        <w:t>Embarazos: noviazgo, hijos, responsabilidad, salud, médicos, gasto, cuidados, pareja, padres.</w:t>
      </w:r>
    </w:p>
    <w:p w:rsidR="005A2374" w:rsidRPr="00915E14" w:rsidRDefault="005A2374" w:rsidP="005A2374">
      <w:pPr>
        <w:rPr>
          <w:rFonts w:ascii="Arial" w:hAnsi="Arial" w:cs="Arial"/>
          <w:lang w:eastAsia="es-MX"/>
        </w:rPr>
      </w:pPr>
    </w:p>
    <w:p w:rsidR="005A2374" w:rsidRPr="00915E14" w:rsidRDefault="005A2374" w:rsidP="00D7607B">
      <w:pPr>
        <w:numPr>
          <w:ilvl w:val="0"/>
          <w:numId w:val="7"/>
        </w:numPr>
        <w:jc w:val="both"/>
        <w:rPr>
          <w:rFonts w:ascii="Arial" w:hAnsi="Arial" w:cs="Arial"/>
          <w:lang w:eastAsia="es-MX"/>
        </w:rPr>
      </w:pPr>
      <w:r w:rsidRPr="00915E14">
        <w:rPr>
          <w:rFonts w:ascii="Arial" w:hAnsi="Arial" w:cs="Arial"/>
          <w:lang w:eastAsia="es-MX"/>
        </w:rPr>
        <w:t xml:space="preserve">Indica que les tendrán 2 minutos para escribir las palabras sobre cada una de las temáticas mencionadas, así hasta mencionar todos. </w:t>
      </w:r>
    </w:p>
    <w:p w:rsidR="005A2374" w:rsidRPr="00915E14" w:rsidRDefault="005A2374" w:rsidP="00D7607B">
      <w:pPr>
        <w:numPr>
          <w:ilvl w:val="0"/>
          <w:numId w:val="7"/>
        </w:numPr>
        <w:jc w:val="both"/>
        <w:rPr>
          <w:rFonts w:ascii="Arial" w:hAnsi="Arial" w:cs="Arial"/>
          <w:lang w:eastAsia="es-MX"/>
        </w:rPr>
      </w:pPr>
      <w:r w:rsidRPr="00915E14">
        <w:rPr>
          <w:rFonts w:ascii="Arial" w:hAnsi="Arial" w:cs="Arial"/>
          <w:lang w:eastAsia="es-MX"/>
        </w:rPr>
        <w:t>Al finalizar reúne todas las tarjetitas donde escribieron los participantes, por temática (es importante no mezclarlas).</w:t>
      </w:r>
    </w:p>
    <w:p w:rsidR="005A2374" w:rsidRPr="00915E14" w:rsidRDefault="005A2374" w:rsidP="00D7607B">
      <w:pPr>
        <w:numPr>
          <w:ilvl w:val="0"/>
          <w:numId w:val="7"/>
        </w:numPr>
        <w:spacing w:line="246" w:lineRule="atLeast"/>
        <w:jc w:val="both"/>
        <w:rPr>
          <w:rFonts w:ascii="Arial" w:hAnsi="Arial" w:cs="Arial"/>
          <w:color w:val="211E1E"/>
        </w:rPr>
      </w:pPr>
      <w:r w:rsidRPr="00915E14">
        <w:rPr>
          <w:rFonts w:ascii="Arial" w:hAnsi="Arial" w:cs="Arial"/>
          <w:lang w:eastAsia="es-MX"/>
        </w:rPr>
        <w:t xml:space="preserve">Entrega a cada equipo una temática y las tarjetas que le corresponden (las que escribieron tod@s), trata de que el número de tarjetas sea equitativo, todos tengan el mismo número. </w:t>
      </w:r>
    </w:p>
    <w:p w:rsidR="005A2374" w:rsidRPr="00915E14" w:rsidRDefault="005A2374" w:rsidP="00D7607B">
      <w:pPr>
        <w:numPr>
          <w:ilvl w:val="0"/>
          <w:numId w:val="7"/>
        </w:numPr>
        <w:spacing w:line="246" w:lineRule="atLeast"/>
        <w:jc w:val="both"/>
        <w:rPr>
          <w:rFonts w:ascii="Arial" w:hAnsi="Arial" w:cs="Arial"/>
          <w:color w:val="211E1E"/>
        </w:rPr>
      </w:pPr>
      <w:r w:rsidRPr="00915E14">
        <w:rPr>
          <w:rFonts w:ascii="Arial" w:hAnsi="Arial" w:cs="Arial"/>
          <w:color w:val="211E1E"/>
        </w:rPr>
        <w:t>Explica que ahora cada equipo clasificará las tarjetitas de cada una  de las temáticas, en dos columnas: “bueno” y “malo”. Este es el único criterio, ellos decidirán si la palabra que escribieron debe colocarse en una u otra columna (pueden trabajar en el piso).</w:t>
      </w:r>
    </w:p>
    <w:p w:rsidR="005A2374" w:rsidRPr="00915E14" w:rsidRDefault="005A2374" w:rsidP="005A2374">
      <w:pPr>
        <w:rPr>
          <w:rFonts w:ascii="Arial" w:hAnsi="Arial" w:cs="Arial"/>
          <w:lang w:eastAsia="es-MX"/>
        </w:rPr>
      </w:pPr>
    </w:p>
    <w:p w:rsidR="005A2374" w:rsidRPr="00915E14" w:rsidRDefault="005A2374" w:rsidP="005A2374">
      <w:pPr>
        <w:pStyle w:val="CM21"/>
        <w:spacing w:line="246" w:lineRule="atLeast"/>
        <w:rPr>
          <w:rFonts w:ascii="Arial" w:hAnsi="Arial" w:cs="Arial"/>
          <w:color w:val="211E1E"/>
        </w:rPr>
      </w:pPr>
      <w:r w:rsidRPr="00915E14">
        <w:rPr>
          <w:rFonts w:ascii="Arial" w:hAnsi="Arial" w:cs="Arial"/>
          <w:color w:val="211E1E"/>
        </w:rPr>
        <w:t>En plenario</w:t>
      </w:r>
    </w:p>
    <w:p w:rsidR="005A2374" w:rsidRPr="00915E14" w:rsidRDefault="005A2374" w:rsidP="005A2374">
      <w:pPr>
        <w:rPr>
          <w:rFonts w:ascii="Arial" w:hAnsi="Arial" w:cs="Arial"/>
          <w:lang w:eastAsia="es-MX"/>
        </w:rPr>
      </w:pPr>
    </w:p>
    <w:p w:rsidR="005A2374" w:rsidRPr="00915E14" w:rsidRDefault="005A2374" w:rsidP="00D7607B">
      <w:pPr>
        <w:numPr>
          <w:ilvl w:val="0"/>
          <w:numId w:val="8"/>
        </w:numPr>
        <w:jc w:val="both"/>
        <w:rPr>
          <w:rFonts w:ascii="Arial" w:hAnsi="Arial" w:cs="Arial"/>
          <w:lang w:eastAsia="es-MX"/>
        </w:rPr>
      </w:pPr>
      <w:r w:rsidRPr="00915E14">
        <w:rPr>
          <w:rFonts w:ascii="Arial" w:hAnsi="Arial" w:cs="Arial"/>
          <w:lang w:eastAsia="es-MX"/>
        </w:rPr>
        <w:t>Cuando todos los equipos hayan terminado de clasificar las palabras de sus temáticas, pídeles que las peguen en el pizarrón, de tal manera que queden dividas y a la vista de tod@s. Por ejemplo:</w:t>
      </w:r>
    </w:p>
    <w:p w:rsidR="005A2374" w:rsidRPr="00915E14" w:rsidRDefault="002B43A1" w:rsidP="005A2374">
      <w:pPr>
        <w:rPr>
          <w:rFonts w:ascii="Arial" w:hAnsi="Arial" w:cs="Arial"/>
          <w:lang w:eastAsia="es-MX"/>
        </w:rPr>
      </w:pPr>
      <w:r>
        <w:rPr>
          <w:rFonts w:ascii="Arial" w:hAnsi="Arial" w:cs="Arial"/>
          <w:noProof/>
          <w:color w:val="211E1E"/>
          <w:u w:val="single"/>
          <w:lang w:val="es-SV" w:eastAsia="es-SV"/>
        </w:rPr>
        <mc:AlternateContent>
          <mc:Choice Requires="wps">
            <w:drawing>
              <wp:anchor distT="0" distB="0" distL="114300" distR="114300" simplePos="0" relativeHeight="251660288" behindDoc="0" locked="0" layoutInCell="1" allowOverlap="1">
                <wp:simplePos x="0" y="0"/>
                <wp:positionH relativeFrom="column">
                  <wp:posOffset>2055495</wp:posOffset>
                </wp:positionH>
                <wp:positionV relativeFrom="paragraph">
                  <wp:posOffset>74295</wp:posOffset>
                </wp:positionV>
                <wp:extent cx="1041400" cy="626745"/>
                <wp:effectExtent l="12700" t="11430" r="12700" b="9525"/>
                <wp:wrapNone/>
                <wp:docPr id="8"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400" cy="626745"/>
                        </a:xfrm>
                        <a:prstGeom prst="rect">
                          <a:avLst/>
                        </a:prstGeom>
                        <a:solidFill>
                          <a:srgbClr val="FFFFFF"/>
                        </a:solidFill>
                        <a:ln w="9525">
                          <a:solidFill>
                            <a:srgbClr val="000000"/>
                          </a:solidFill>
                          <a:miter lim="800000"/>
                          <a:headEnd/>
                          <a:tailEnd/>
                        </a:ln>
                      </wps:spPr>
                      <wps:txbx>
                        <w:txbxContent>
                          <w:p w:rsidR="005A2374" w:rsidRDefault="005A2374" w:rsidP="005A2374">
                            <w:pPr>
                              <w:rPr>
                                <w:lang w:val="es-ES"/>
                              </w:rPr>
                            </w:pPr>
                            <w:r>
                              <w:rPr>
                                <w:lang w:val="es-ES"/>
                              </w:rPr>
                              <w:t xml:space="preserve">  EMBARAZOS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54" o:spid="_x0000_s1026" type="#_x0000_t202" style="position:absolute;margin-left:161.85pt;margin-top:5.85pt;width:82pt;height:49.35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">
                <v:textbox style="mso-fit-shape-to-text:t">
                  <w:txbxContent>
                    <w:p w:rsidR="005A2374" w:rsidRDefault="005A2374" w:rsidP="005A2374">
                      <w:pPr>
                        <w:rPr>
                          <w:lang w:val="es-ES"/>
                        </w:rPr>
                      </w:pPr>
                      <w:r>
                        <w:rPr>
                          <w:lang w:val="es-ES"/>
                        </w:rPr>
                        <w:t xml:space="preserve">  EMBARAZOS</w:t>
                      </w:r>
                    </w:p>
                  </w:txbxContent>
                </v:textbox>
              </v:shape>
            </w:pict>
          </mc:Fallback>
        </mc:AlternateContent>
      </w:r>
    </w:p>
    <w:p w:rsidR="005A2374" w:rsidRPr="00915E14" w:rsidRDefault="005A2374" w:rsidP="005A2374">
      <w:pPr>
        <w:rPr>
          <w:rFonts w:ascii="Arial" w:hAnsi="Arial" w:cs="Arial"/>
          <w:lang w:eastAsia="es-MX"/>
        </w:rPr>
      </w:pPr>
    </w:p>
    <w:p w:rsidR="005A2374" w:rsidRPr="00915E14" w:rsidRDefault="002B43A1" w:rsidP="005A2374">
      <w:pPr>
        <w:pStyle w:val="Default"/>
        <w:rPr>
          <w:rFonts w:ascii="Arial" w:hAnsi="Arial" w:cs="Arial"/>
        </w:rPr>
      </w:pPr>
      <w:r>
        <w:rPr>
          <w:rFonts w:ascii="Arial" w:hAnsi="Arial" w:cs="Arial"/>
          <w:noProof/>
          <w:lang w:val="es-SV" w:eastAsia="es-SV"/>
        </w:rPr>
        <mc:AlternateContent>
          <mc:Choice Requires="wps">
            <w:drawing>
              <wp:anchor distT="0" distB="0" distL="114300" distR="114300" simplePos="0" relativeHeight="251662336" behindDoc="1" locked="0" layoutInCell="1" allowOverlap="1">
                <wp:simplePos x="0" y="0"/>
                <wp:positionH relativeFrom="column">
                  <wp:posOffset>1131570</wp:posOffset>
                </wp:positionH>
                <wp:positionV relativeFrom="paragraph">
                  <wp:posOffset>114935</wp:posOffset>
                </wp:positionV>
                <wp:extent cx="694055" cy="451485"/>
                <wp:effectExtent l="12700" t="5080" r="7620" b="10160"/>
                <wp:wrapThrough wrapText="bothSides">
                  <wp:wrapPolygon edited="0">
                    <wp:start x="-296" y="-759"/>
                    <wp:lineTo x="-296" y="20841"/>
                    <wp:lineTo x="21896" y="20841"/>
                    <wp:lineTo x="21896" y="-759"/>
                    <wp:lineTo x="-296" y="-759"/>
                  </wp:wrapPolygon>
                </wp:wrapThrough>
                <wp:docPr id="7"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4055" cy="451485"/>
                        </a:xfrm>
                        <a:prstGeom prst="rect">
                          <a:avLst/>
                        </a:prstGeom>
                        <a:solidFill>
                          <a:srgbClr val="FFFFFF"/>
                        </a:solidFill>
                        <a:ln w="9525">
                          <a:solidFill>
                            <a:srgbClr val="000000"/>
                          </a:solidFill>
                          <a:miter lim="800000"/>
                          <a:headEnd/>
                          <a:tailEnd/>
                        </a:ln>
                      </wps:spPr>
                      <wps:txbx>
                        <w:txbxContent>
                          <w:p w:rsidR="005A2374" w:rsidRDefault="005A2374" w:rsidP="005A2374">
                            <w:pPr>
                              <w:rPr>
                                <w:lang w:val="es-ES"/>
                              </w:rPr>
                            </w:pPr>
                            <w:r>
                              <w:rPr>
                                <w:lang w:val="es-ES"/>
                              </w:rPr>
                              <w:t>BUENO</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56" o:spid="_x0000_s1027" type="#_x0000_t202" style="position:absolute;margin-left:89.1pt;margin-top:9.05pt;width:54.65pt;height:35.55pt;z-index:-2516541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">
                <v:textbox style="mso-fit-shape-to-text:t">
                  <w:txbxContent>
                    <w:p w:rsidR="005A2374" w:rsidRDefault="005A2374" w:rsidP="005A2374">
                      <w:pPr>
                        <w:rPr>
                          <w:lang w:val="es-ES"/>
                        </w:rPr>
                      </w:pPr>
                      <w:r>
                        <w:rPr>
                          <w:lang w:val="es-ES"/>
                        </w:rPr>
                        <w:t>BUENO</w:t>
                      </w:r>
                    </w:p>
                  </w:txbxContent>
                </v:textbox>
                <w10:wrap type="through"/>
              </v:shape>
            </w:pict>
          </mc:Fallback>
        </mc:AlternateContent>
      </w:r>
      <w:r>
        <w:rPr>
          <w:rFonts w:ascii="Arial" w:hAnsi="Arial" w:cs="Arial"/>
          <w:noProof/>
          <w:lang w:val="es-SV" w:eastAsia="es-SV"/>
        </w:rPr>
        <mc:AlternateContent>
          <mc:Choice Requires="wps">
            <w:drawing>
              <wp:anchor distT="0" distB="0" distL="114300" distR="114300" simplePos="0" relativeHeight="251661312" behindDoc="0" locked="0" layoutInCell="1" allowOverlap="1">
                <wp:simplePos x="0" y="0"/>
                <wp:positionH relativeFrom="column">
                  <wp:posOffset>3298190</wp:posOffset>
                </wp:positionH>
                <wp:positionV relativeFrom="paragraph">
                  <wp:posOffset>120650</wp:posOffset>
                </wp:positionV>
                <wp:extent cx="660400" cy="276225"/>
                <wp:effectExtent l="12065" t="6985" r="13335" b="12065"/>
                <wp:wrapNone/>
                <wp:docPr id="6"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400" cy="276225"/>
                        </a:xfrm>
                        <a:prstGeom prst="rect">
                          <a:avLst/>
                        </a:prstGeom>
                        <a:solidFill>
                          <a:srgbClr val="FFFFFF"/>
                        </a:solidFill>
                        <a:ln w="9525">
                          <a:solidFill>
                            <a:srgbClr val="000000"/>
                          </a:solidFill>
                          <a:miter lim="800000"/>
                          <a:headEnd/>
                          <a:tailEnd/>
                        </a:ln>
                      </wps:spPr>
                      <wps:txbx>
                        <w:txbxContent>
                          <w:p w:rsidR="005A2374" w:rsidRDefault="005A2374" w:rsidP="005A2374">
                            <w:pPr>
                              <w:rPr>
                                <w:lang w:val="es-ES"/>
                              </w:rPr>
                            </w:pPr>
                            <w:r>
                              <w:rPr>
                                <w:lang w:val="es-ES"/>
                              </w:rPr>
                              <w:t>MALO</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55" o:spid="_x0000_s1028" type="#_x0000_t202" style="position:absolute;margin-left:259.7pt;margin-top:9.5pt;width:52pt;height:21.7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">
                <v:textbox style="mso-fit-shape-to-text:t">
                  <w:txbxContent>
                    <w:p w:rsidR="005A2374" w:rsidRDefault="005A2374" w:rsidP="005A2374">
                      <w:pPr>
                        <w:rPr>
                          <w:lang w:val="es-ES"/>
                        </w:rPr>
                      </w:pPr>
                      <w:r>
                        <w:rPr>
                          <w:lang w:val="es-ES"/>
                        </w:rPr>
                        <w:t>MALO</w:t>
                      </w:r>
                    </w:p>
                  </w:txbxContent>
                </v:textbox>
              </v:shape>
            </w:pict>
          </mc:Fallback>
        </mc:AlternateContent>
      </w:r>
    </w:p>
    <w:p w:rsidR="005A2374" w:rsidRPr="00915E14" w:rsidRDefault="005A2374" w:rsidP="005A2374">
      <w:pPr>
        <w:pStyle w:val="Default"/>
        <w:rPr>
          <w:rFonts w:ascii="Arial" w:hAnsi="Arial" w:cs="Arial"/>
        </w:rPr>
      </w:pPr>
    </w:p>
    <w:p w:rsidR="005A2374" w:rsidRPr="00915E14" w:rsidRDefault="002B43A1" w:rsidP="005A2374">
      <w:pPr>
        <w:pStyle w:val="Default"/>
        <w:rPr>
          <w:rFonts w:ascii="Arial" w:hAnsi="Arial" w:cs="Arial"/>
        </w:rPr>
      </w:pPr>
      <w:r>
        <w:rPr>
          <w:rFonts w:ascii="Arial" w:hAnsi="Arial" w:cs="Arial"/>
          <w:noProof/>
          <w:lang w:val="es-SV" w:eastAsia="es-SV"/>
        </w:rPr>
        <w:lastRenderedPageBreak/>
        <mc:AlternateContent>
          <mc:Choice Requires="wps">
            <w:drawing>
              <wp:anchor distT="0" distB="0" distL="114300" distR="114300" simplePos="0" relativeHeight="251663360" behindDoc="0" locked="0" layoutInCell="1" allowOverlap="1">
                <wp:simplePos x="0" y="0"/>
                <wp:positionH relativeFrom="column">
                  <wp:posOffset>988060</wp:posOffset>
                </wp:positionH>
                <wp:positionV relativeFrom="paragraph">
                  <wp:posOffset>134620</wp:posOffset>
                </wp:positionV>
                <wp:extent cx="1041400" cy="276225"/>
                <wp:effectExtent l="11430" t="10160" r="13970" b="8890"/>
                <wp:wrapNone/>
                <wp:docPr id="5"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400" cy="276225"/>
                        </a:xfrm>
                        <a:prstGeom prst="rect">
                          <a:avLst/>
                        </a:prstGeom>
                        <a:solidFill>
                          <a:srgbClr val="FFFFFF"/>
                        </a:solidFill>
                        <a:ln w="9525">
                          <a:solidFill>
                            <a:srgbClr val="000000"/>
                          </a:solidFill>
                          <a:miter lim="800000"/>
                          <a:headEnd/>
                          <a:tailEnd/>
                        </a:ln>
                      </wps:spPr>
                      <wps:txbx>
                        <w:txbxContent>
                          <w:p w:rsidR="005A2374" w:rsidRDefault="005A2374" w:rsidP="005A2374">
                            <w:pPr>
                              <w:jc w:val="center"/>
                              <w:rPr>
                                <w:lang w:val="es-ES"/>
                              </w:rPr>
                            </w:pPr>
                            <w:r>
                              <w:rPr>
                                <w:lang w:val="es-ES"/>
                              </w:rPr>
                              <w:t>PAREJA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57" o:spid="_x0000_s1029" type="#_x0000_t202" style="position:absolute;margin-left:77.8pt;margin-top:10.6pt;width:82pt;height:21.7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">
                <v:textbox style="mso-fit-shape-to-text:t">
                  <w:txbxContent>
                    <w:p w:rsidR="005A2374" w:rsidRDefault="005A2374" w:rsidP="005A2374">
                      <w:pPr>
                        <w:jc w:val="center"/>
                        <w:rPr>
                          <w:lang w:val="es-ES"/>
                        </w:rPr>
                      </w:pPr>
                      <w:r>
                        <w:rPr>
                          <w:lang w:val="es-ES"/>
                        </w:rPr>
                        <w:t>PAREJA</w:t>
                      </w:r>
                    </w:p>
                  </w:txbxContent>
                </v:textbox>
              </v:shape>
            </w:pict>
          </mc:Fallback>
        </mc:AlternateContent>
      </w:r>
    </w:p>
    <w:p w:rsidR="005A2374" w:rsidRPr="00915E14" w:rsidRDefault="002B43A1" w:rsidP="005A2374">
      <w:pPr>
        <w:pStyle w:val="Default"/>
        <w:rPr>
          <w:rFonts w:ascii="Arial" w:hAnsi="Arial" w:cs="Arial"/>
        </w:rPr>
      </w:pPr>
      <w:r>
        <w:rPr>
          <w:rFonts w:ascii="Arial" w:hAnsi="Arial" w:cs="Arial"/>
          <w:noProof/>
          <w:lang w:val="es-SV" w:eastAsia="es-SV"/>
        </w:rPr>
        <mc:AlternateContent>
          <mc:Choice Requires="wps">
            <w:drawing>
              <wp:anchor distT="0" distB="0" distL="114300" distR="114300" simplePos="0" relativeHeight="251665408" behindDoc="0" locked="0" layoutInCell="1" allowOverlap="1">
                <wp:simplePos x="0" y="0"/>
                <wp:positionH relativeFrom="column">
                  <wp:posOffset>2900680</wp:posOffset>
                </wp:positionH>
                <wp:positionV relativeFrom="paragraph">
                  <wp:posOffset>7620</wp:posOffset>
                </wp:positionV>
                <wp:extent cx="1287145" cy="451485"/>
                <wp:effectExtent l="7620" t="7620" r="10160" b="7620"/>
                <wp:wrapNone/>
                <wp:docPr id="4"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7145" cy="451485"/>
                        </a:xfrm>
                        <a:prstGeom prst="rect">
                          <a:avLst/>
                        </a:prstGeom>
                        <a:solidFill>
                          <a:srgbClr val="FFFFFF"/>
                        </a:solidFill>
                        <a:ln w="9525">
                          <a:solidFill>
                            <a:srgbClr val="000000"/>
                          </a:solidFill>
                          <a:miter lim="800000"/>
                          <a:headEnd/>
                          <a:tailEnd/>
                        </a:ln>
                      </wps:spPr>
                      <wps:txbx>
                        <w:txbxContent>
                          <w:p w:rsidR="005A2374" w:rsidRDefault="005A2374" w:rsidP="005A2374">
                            <w:pPr>
                              <w:rPr>
                                <w:lang w:val="es-ES"/>
                              </w:rPr>
                            </w:pPr>
                            <w:r>
                              <w:rPr>
                                <w:lang w:val="es-ES"/>
                              </w:rPr>
                              <w:t xml:space="preserve">DEJAR </w:t>
                            </w:r>
                            <w:smartTag w:uri="urn:schemas-microsoft-com:office:smarttags" w:element="PersonName">
                              <w:smartTagPr>
                                <w:attr w:name="ProductID" w:val="LA ESCUELA"/>
                              </w:smartTagPr>
                              <w:r>
                                <w:rPr>
                                  <w:lang w:val="es-ES"/>
                                </w:rPr>
                                <w:t>LA ESCUELA</w:t>
                              </w:r>
                            </w:smartTag>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59" o:spid="_x0000_s1030" type="#_x0000_t202" style="position:absolute;margin-left:228.4pt;margin-top:.6pt;width:101.35pt;height:35.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">
                <v:textbox style="mso-fit-shape-to-text:t">
                  <w:txbxContent>
                    <w:p w:rsidR="005A2374" w:rsidRDefault="005A2374" w:rsidP="005A2374">
                      <w:pPr>
                        <w:rPr>
                          <w:lang w:val="es-ES"/>
                        </w:rPr>
                      </w:pPr>
                      <w:r>
                        <w:rPr>
                          <w:lang w:val="es-ES"/>
                        </w:rPr>
                        <w:t xml:space="preserve">DEJAR </w:t>
                      </w:r>
                      <w:smartTag w:uri="urn:schemas-microsoft-com:office:smarttags" w:element="PersonName">
                        <w:smartTagPr>
                          <w:attr w:name="ProductID" w:val="LA ESCUELA"/>
                        </w:smartTagPr>
                        <w:r>
                          <w:rPr>
                            <w:lang w:val="es-ES"/>
                          </w:rPr>
                          <w:t>LA ESCUELA</w:t>
                        </w:r>
                      </w:smartTag>
                    </w:p>
                  </w:txbxContent>
                </v:textbox>
              </v:shape>
            </w:pict>
          </mc:Fallback>
        </mc:AlternateContent>
      </w:r>
    </w:p>
    <w:p w:rsidR="005A2374" w:rsidRPr="00915E14" w:rsidRDefault="005A2374" w:rsidP="005A2374">
      <w:pPr>
        <w:pStyle w:val="Default"/>
        <w:rPr>
          <w:rFonts w:ascii="Arial" w:hAnsi="Arial" w:cs="Arial"/>
        </w:rPr>
      </w:pPr>
    </w:p>
    <w:p w:rsidR="005A2374" w:rsidRPr="00915E14" w:rsidRDefault="002B43A1" w:rsidP="005A2374">
      <w:pPr>
        <w:pStyle w:val="Default"/>
        <w:rPr>
          <w:rFonts w:ascii="Arial" w:hAnsi="Arial" w:cs="Arial"/>
        </w:rPr>
      </w:pPr>
      <w:r>
        <w:rPr>
          <w:rFonts w:ascii="Arial" w:hAnsi="Arial" w:cs="Arial"/>
          <w:noProof/>
          <w:lang w:val="es-SV" w:eastAsia="es-SV"/>
        </w:rPr>
        <mc:AlternateContent>
          <mc:Choice Requires="wps">
            <w:drawing>
              <wp:anchor distT="0" distB="0" distL="114300" distR="114300" simplePos="0" relativeHeight="251667456" behindDoc="0" locked="0" layoutInCell="1" allowOverlap="1">
                <wp:simplePos x="0" y="0"/>
                <wp:positionH relativeFrom="column">
                  <wp:posOffset>3046095</wp:posOffset>
                </wp:positionH>
                <wp:positionV relativeFrom="paragraph">
                  <wp:posOffset>87630</wp:posOffset>
                </wp:positionV>
                <wp:extent cx="1041400" cy="276225"/>
                <wp:effectExtent l="12700" t="13335" r="12700" b="5715"/>
                <wp:wrapNone/>
                <wp:docPr id="3"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400" cy="276225"/>
                        </a:xfrm>
                        <a:prstGeom prst="rect">
                          <a:avLst/>
                        </a:prstGeom>
                        <a:solidFill>
                          <a:srgbClr val="FFFFFF"/>
                        </a:solidFill>
                        <a:ln w="9525">
                          <a:solidFill>
                            <a:srgbClr val="000000"/>
                          </a:solidFill>
                          <a:miter lim="800000"/>
                          <a:headEnd/>
                          <a:tailEnd/>
                        </a:ln>
                      </wps:spPr>
                      <wps:txbx>
                        <w:txbxContent>
                          <w:p w:rsidR="005A2374" w:rsidRDefault="005A2374" w:rsidP="005A2374">
                            <w:pPr>
                              <w:jc w:val="center"/>
                              <w:rPr>
                                <w:lang w:val="es-ES"/>
                              </w:rPr>
                            </w:pPr>
                            <w:r>
                              <w:rPr>
                                <w:lang w:val="es-ES"/>
                              </w:rPr>
                              <w:t>GASTOS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61" o:spid="_x0000_s1031" type="#_x0000_t202" style="position:absolute;margin-left:239.85pt;margin-top:6.9pt;width:82pt;height:21.7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">
                <v:textbox style="mso-fit-shape-to-text:t">
                  <w:txbxContent>
                    <w:p w:rsidR="005A2374" w:rsidRDefault="005A2374" w:rsidP="005A2374">
                      <w:pPr>
                        <w:jc w:val="center"/>
                        <w:rPr>
                          <w:lang w:val="es-ES"/>
                        </w:rPr>
                      </w:pPr>
                      <w:r>
                        <w:rPr>
                          <w:lang w:val="es-ES"/>
                        </w:rPr>
                        <w:t>GASTOS</w:t>
                      </w:r>
                    </w:p>
                  </w:txbxContent>
                </v:textbox>
              </v:shape>
            </w:pict>
          </mc:Fallback>
        </mc:AlternateContent>
      </w:r>
      <w:r>
        <w:rPr>
          <w:rFonts w:ascii="Arial" w:hAnsi="Arial" w:cs="Arial"/>
          <w:noProof/>
          <w:lang w:val="es-SV" w:eastAsia="es-SV"/>
        </w:rPr>
        <mc:AlternateContent>
          <mc:Choice Requires="wps">
            <w:drawing>
              <wp:anchor distT="0" distB="0" distL="114300" distR="114300" simplePos="0" relativeHeight="251664384" behindDoc="0" locked="0" layoutInCell="1" allowOverlap="1">
                <wp:simplePos x="0" y="0"/>
                <wp:positionH relativeFrom="column">
                  <wp:posOffset>1217295</wp:posOffset>
                </wp:positionH>
                <wp:positionV relativeFrom="paragraph">
                  <wp:posOffset>19050</wp:posOffset>
                </wp:positionV>
                <wp:extent cx="596265" cy="451485"/>
                <wp:effectExtent l="12700" t="9525" r="10160" b="5715"/>
                <wp:wrapNone/>
                <wp:docPr id="2"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 cy="451485"/>
                        </a:xfrm>
                        <a:prstGeom prst="rect">
                          <a:avLst/>
                        </a:prstGeom>
                        <a:solidFill>
                          <a:srgbClr val="FFFFFF"/>
                        </a:solidFill>
                        <a:ln w="9525">
                          <a:solidFill>
                            <a:srgbClr val="000000"/>
                          </a:solidFill>
                          <a:miter lim="800000"/>
                          <a:headEnd/>
                          <a:tailEnd/>
                        </a:ln>
                      </wps:spPr>
                      <wps:txbx>
                        <w:txbxContent>
                          <w:p w:rsidR="005A2374" w:rsidRDefault="005A2374" w:rsidP="005A2374">
                            <w:pPr>
                              <w:rPr>
                                <w:lang w:val="es-ES"/>
                              </w:rPr>
                            </w:pPr>
                            <w:r>
                              <w:rPr>
                                <w:lang w:val="es-ES"/>
                              </w:rPr>
                              <w:t>HIJOS</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58" o:spid="_x0000_s1032" type="#_x0000_t202" style="position:absolute;margin-left:95.85pt;margin-top:1.5pt;width:46.95pt;height:35.55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">
                <v:textbox style="mso-fit-shape-to-text:t">
                  <w:txbxContent>
                    <w:p w:rsidR="005A2374" w:rsidRDefault="005A2374" w:rsidP="005A2374">
                      <w:pPr>
                        <w:rPr>
                          <w:lang w:val="es-ES"/>
                        </w:rPr>
                      </w:pPr>
                      <w:r>
                        <w:rPr>
                          <w:lang w:val="es-ES"/>
                        </w:rPr>
                        <w:t>HIJOS</w:t>
                      </w:r>
                    </w:p>
                  </w:txbxContent>
                </v:textbox>
              </v:shape>
            </w:pict>
          </mc:Fallback>
        </mc:AlternateContent>
      </w:r>
    </w:p>
    <w:p w:rsidR="005A2374" w:rsidRPr="00915E14" w:rsidRDefault="005A2374" w:rsidP="005A2374">
      <w:pPr>
        <w:pStyle w:val="Default"/>
        <w:rPr>
          <w:rFonts w:ascii="Arial" w:hAnsi="Arial" w:cs="Arial"/>
        </w:rPr>
      </w:pPr>
    </w:p>
    <w:p w:rsidR="005A2374" w:rsidRPr="00915E14" w:rsidRDefault="002B43A1" w:rsidP="005A2374">
      <w:pPr>
        <w:pStyle w:val="Default"/>
        <w:rPr>
          <w:rFonts w:ascii="Arial" w:hAnsi="Arial" w:cs="Arial"/>
        </w:rPr>
      </w:pPr>
      <w:r>
        <w:rPr>
          <w:rFonts w:ascii="Arial" w:hAnsi="Arial" w:cs="Arial"/>
          <w:noProof/>
          <w:lang w:val="es-SV" w:eastAsia="es-SV"/>
        </w:rPr>
        <mc:AlternateContent>
          <mc:Choice Requires="wps">
            <w:drawing>
              <wp:anchor distT="0" distB="0" distL="114300" distR="114300" simplePos="0" relativeHeight="251666432" behindDoc="0" locked="0" layoutInCell="1" allowOverlap="1">
                <wp:simplePos x="0" y="0"/>
                <wp:positionH relativeFrom="column">
                  <wp:posOffset>908050</wp:posOffset>
                </wp:positionH>
                <wp:positionV relativeFrom="paragraph">
                  <wp:posOffset>85090</wp:posOffset>
                </wp:positionV>
                <wp:extent cx="1292860" cy="451485"/>
                <wp:effectExtent l="13335" t="6350" r="8255" b="8890"/>
                <wp:wrapNone/>
                <wp:docPr id="1"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2860" cy="451485"/>
                        </a:xfrm>
                        <a:prstGeom prst="rect">
                          <a:avLst/>
                        </a:prstGeom>
                        <a:solidFill>
                          <a:srgbClr val="FFFFFF"/>
                        </a:solidFill>
                        <a:ln w="9525">
                          <a:solidFill>
                            <a:srgbClr val="000000"/>
                          </a:solidFill>
                          <a:miter lim="800000"/>
                          <a:headEnd/>
                          <a:tailEnd/>
                        </a:ln>
                      </wps:spPr>
                      <wps:txbx>
                        <w:txbxContent>
                          <w:p w:rsidR="005A2374" w:rsidRDefault="005A2374" w:rsidP="005A2374">
                            <w:pPr>
                              <w:rPr>
                                <w:lang w:val="es-ES"/>
                              </w:rPr>
                            </w:pPr>
                            <w:r>
                              <w:rPr>
                                <w:lang w:val="es-ES"/>
                              </w:rPr>
                              <w:t>RESPONSABILIDAD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60" o:spid="_x0000_s1033" type="#_x0000_t202" style="position:absolute;margin-left:71.5pt;margin-top:6.7pt;width:101.8pt;height:35.55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">
                <v:textbox style="mso-fit-shape-to-text:t">
                  <w:txbxContent>
                    <w:p w:rsidR="005A2374" w:rsidRDefault="005A2374" w:rsidP="005A2374">
                      <w:pPr>
                        <w:rPr>
                          <w:lang w:val="es-ES"/>
                        </w:rPr>
                      </w:pPr>
                      <w:r>
                        <w:rPr>
                          <w:lang w:val="es-ES"/>
                        </w:rPr>
                        <w:t>RESPONSABILIDAD</w:t>
                      </w:r>
                    </w:p>
                  </w:txbxContent>
                </v:textbox>
              </v:shape>
            </w:pict>
          </mc:Fallback>
        </mc:AlternateContent>
      </w:r>
    </w:p>
    <w:p w:rsidR="005A2374" w:rsidRPr="00915E14" w:rsidRDefault="005A2374" w:rsidP="005A2374">
      <w:pPr>
        <w:pStyle w:val="Default"/>
        <w:rPr>
          <w:rFonts w:ascii="Arial" w:hAnsi="Arial" w:cs="Arial"/>
        </w:rPr>
      </w:pPr>
    </w:p>
    <w:p w:rsidR="005A2374" w:rsidRPr="00915E14" w:rsidRDefault="005A2374" w:rsidP="005A2374">
      <w:pPr>
        <w:pStyle w:val="Default"/>
        <w:rPr>
          <w:rFonts w:ascii="Arial" w:hAnsi="Arial" w:cs="Arial"/>
        </w:rPr>
      </w:pPr>
    </w:p>
    <w:p w:rsidR="005A2374" w:rsidRPr="00915E14" w:rsidRDefault="005A2374" w:rsidP="00D7607B">
      <w:pPr>
        <w:pStyle w:val="CM21"/>
        <w:numPr>
          <w:ilvl w:val="0"/>
          <w:numId w:val="4"/>
        </w:numPr>
        <w:rPr>
          <w:rFonts w:ascii="Arial" w:hAnsi="Arial" w:cs="Arial"/>
          <w:color w:val="211E1E"/>
        </w:rPr>
      </w:pPr>
      <w:r w:rsidRPr="00915E14">
        <w:rPr>
          <w:rFonts w:ascii="Arial" w:hAnsi="Arial" w:cs="Arial"/>
          <w:b/>
          <w:bCs/>
          <w:color w:val="211E1E"/>
        </w:rPr>
        <w:t xml:space="preserve">Para </w:t>
      </w:r>
      <w:smartTag w:uri="urn:schemas-microsoft-com:office:smarttags" w:element="PersonName">
        <w:smartTagPr>
          <w:attr w:name="ProductID" w:val="la Reflexi￳n"/>
        </w:smartTagPr>
        <w:r w:rsidRPr="00915E14">
          <w:rPr>
            <w:rFonts w:ascii="Arial" w:hAnsi="Arial" w:cs="Arial"/>
            <w:b/>
            <w:bCs/>
            <w:color w:val="211E1E"/>
          </w:rPr>
          <w:t>la Reflexión</w:t>
        </w:r>
      </w:smartTag>
      <w:r w:rsidRPr="00915E14">
        <w:rPr>
          <w:rFonts w:ascii="Arial" w:hAnsi="Arial" w:cs="Arial"/>
          <w:color w:val="211E1E"/>
        </w:rPr>
        <w:t xml:space="preserve">(20 min) </w:t>
      </w:r>
    </w:p>
    <w:p w:rsidR="005A2374" w:rsidRPr="00915E14" w:rsidRDefault="005A2374" w:rsidP="005A2374">
      <w:pPr>
        <w:rPr>
          <w:rFonts w:ascii="Arial" w:hAnsi="Arial" w:cs="Arial"/>
          <w:lang w:eastAsia="es-MX"/>
        </w:rPr>
      </w:pPr>
    </w:p>
    <w:p w:rsidR="005A2374" w:rsidRPr="00915E14" w:rsidRDefault="005A2374" w:rsidP="005A2374">
      <w:pPr>
        <w:pStyle w:val="CM25"/>
        <w:spacing w:line="246" w:lineRule="atLeast"/>
        <w:ind w:left="720"/>
        <w:rPr>
          <w:rFonts w:ascii="Arial" w:hAnsi="Arial" w:cs="Arial"/>
          <w:color w:val="211E1E"/>
        </w:rPr>
      </w:pPr>
      <w:r w:rsidRPr="00915E14">
        <w:rPr>
          <w:rFonts w:ascii="Arial" w:hAnsi="Arial" w:cs="Arial"/>
          <w:color w:val="211E1E"/>
        </w:rPr>
        <w:t>En plenario</w:t>
      </w:r>
    </w:p>
    <w:p w:rsidR="005A2374" w:rsidRPr="00915E14" w:rsidRDefault="005A2374" w:rsidP="005A2374">
      <w:pPr>
        <w:pStyle w:val="Default"/>
        <w:rPr>
          <w:rFonts w:ascii="Arial" w:hAnsi="Arial" w:cs="Arial"/>
        </w:rPr>
      </w:pPr>
    </w:p>
    <w:p w:rsidR="005A2374" w:rsidRPr="00915E14" w:rsidRDefault="005A2374" w:rsidP="00D7607B">
      <w:pPr>
        <w:numPr>
          <w:ilvl w:val="0"/>
          <w:numId w:val="9"/>
        </w:numPr>
        <w:jc w:val="both"/>
        <w:rPr>
          <w:rFonts w:ascii="Arial" w:hAnsi="Arial" w:cs="Arial"/>
          <w:lang w:eastAsia="es-MX"/>
        </w:rPr>
      </w:pPr>
      <w:r w:rsidRPr="00915E14">
        <w:rPr>
          <w:rFonts w:ascii="Arial" w:hAnsi="Arial" w:cs="Arial"/>
          <w:lang w:eastAsia="es-MX"/>
        </w:rPr>
        <w:t xml:space="preserve">Pide al grupo que observen las problemáticas y las clasificaciones que hicieron los equipos. </w:t>
      </w:r>
    </w:p>
    <w:p w:rsidR="005A2374" w:rsidRPr="00915E14" w:rsidRDefault="005A2374" w:rsidP="00D7607B">
      <w:pPr>
        <w:numPr>
          <w:ilvl w:val="0"/>
          <w:numId w:val="9"/>
        </w:numPr>
        <w:jc w:val="both"/>
        <w:rPr>
          <w:rFonts w:ascii="Arial" w:hAnsi="Arial" w:cs="Arial"/>
          <w:lang w:eastAsia="es-MX"/>
        </w:rPr>
      </w:pPr>
      <w:r w:rsidRPr="00915E14">
        <w:rPr>
          <w:rFonts w:ascii="Arial" w:hAnsi="Arial" w:cs="Arial"/>
          <w:lang w:eastAsia="es-MX"/>
        </w:rPr>
        <w:t>Para abrir la reflexión pregunta:</w:t>
      </w:r>
    </w:p>
    <w:p w:rsidR="005A2374" w:rsidRPr="00915E14" w:rsidRDefault="005A2374" w:rsidP="005A2374">
      <w:pPr>
        <w:rPr>
          <w:rFonts w:ascii="Arial" w:hAnsi="Arial" w:cs="Arial"/>
          <w:lang w:eastAsia="es-MX"/>
        </w:rPr>
      </w:pPr>
    </w:p>
    <w:p w:rsidR="005A2374" w:rsidRPr="00915E14" w:rsidRDefault="005A2374" w:rsidP="00D7607B">
      <w:pPr>
        <w:numPr>
          <w:ilvl w:val="0"/>
          <w:numId w:val="10"/>
        </w:numPr>
        <w:jc w:val="both"/>
        <w:rPr>
          <w:rFonts w:ascii="Arial" w:hAnsi="Arial" w:cs="Arial"/>
          <w:lang w:eastAsia="es-MX"/>
        </w:rPr>
      </w:pPr>
      <w:r w:rsidRPr="00915E14">
        <w:rPr>
          <w:rFonts w:ascii="Arial" w:hAnsi="Arial" w:cs="Arial"/>
          <w:lang w:eastAsia="es-MX"/>
        </w:rPr>
        <w:t>¿Fue difícil acomodar las tarjetitas en bueno y malo?</w:t>
      </w:r>
    </w:p>
    <w:p w:rsidR="005A2374" w:rsidRPr="00915E14" w:rsidRDefault="005A2374" w:rsidP="00D7607B">
      <w:pPr>
        <w:numPr>
          <w:ilvl w:val="0"/>
          <w:numId w:val="10"/>
        </w:numPr>
        <w:jc w:val="both"/>
        <w:rPr>
          <w:rFonts w:ascii="Arial" w:hAnsi="Arial" w:cs="Arial"/>
          <w:lang w:eastAsia="es-MX"/>
        </w:rPr>
      </w:pPr>
      <w:r w:rsidRPr="00915E14">
        <w:rPr>
          <w:rFonts w:ascii="Arial" w:hAnsi="Arial" w:cs="Arial"/>
          <w:lang w:eastAsia="es-MX"/>
        </w:rPr>
        <w:t>¿Qué pasa si leemos las palabras de las tarjetitas, sin relacionarlas con la problemática? ¿Algunas pudieran ser positivas?</w:t>
      </w:r>
    </w:p>
    <w:p w:rsidR="005A2374" w:rsidRPr="00915E14" w:rsidRDefault="005A2374" w:rsidP="005A2374">
      <w:pPr>
        <w:ind w:left="1080"/>
        <w:rPr>
          <w:rFonts w:ascii="Arial" w:hAnsi="Arial" w:cs="Arial"/>
          <w:lang w:eastAsia="es-MX"/>
        </w:rPr>
      </w:pPr>
    </w:p>
    <w:p w:rsidR="005A2374" w:rsidRPr="00915E14" w:rsidRDefault="005A2374" w:rsidP="00D7607B">
      <w:pPr>
        <w:numPr>
          <w:ilvl w:val="0"/>
          <w:numId w:val="11"/>
        </w:numPr>
        <w:jc w:val="both"/>
        <w:rPr>
          <w:rFonts w:ascii="Arial" w:hAnsi="Arial" w:cs="Arial"/>
          <w:lang w:eastAsia="es-MX"/>
        </w:rPr>
      </w:pPr>
      <w:r w:rsidRPr="00915E14">
        <w:rPr>
          <w:rFonts w:ascii="Arial" w:hAnsi="Arial" w:cs="Arial"/>
          <w:lang w:eastAsia="es-MX"/>
        </w:rPr>
        <w:t>Escucha algunas de sus respuestas y comenta:</w:t>
      </w:r>
    </w:p>
    <w:p w:rsidR="005A2374" w:rsidRPr="00915E14" w:rsidRDefault="005A2374" w:rsidP="005A2374">
      <w:pPr>
        <w:rPr>
          <w:rFonts w:ascii="Arial" w:hAnsi="Arial" w:cs="Arial"/>
          <w:lang w:eastAsia="es-MX"/>
        </w:rPr>
      </w:pPr>
    </w:p>
    <w:p w:rsidR="005A2374" w:rsidRPr="00915E14" w:rsidRDefault="005A2374" w:rsidP="005A2374">
      <w:pPr>
        <w:rPr>
          <w:rFonts w:ascii="Arial" w:hAnsi="Arial" w:cs="Arial"/>
          <w:i/>
          <w:lang w:eastAsia="es-MX"/>
        </w:rPr>
      </w:pPr>
      <w:r w:rsidRPr="00915E14">
        <w:rPr>
          <w:rFonts w:ascii="Arial" w:hAnsi="Arial" w:cs="Arial"/>
          <w:i/>
          <w:lang w:eastAsia="es-MX"/>
        </w:rPr>
        <w:t xml:space="preserve">Cuando pensamos en los problemas generalmente consideramos todo lo relacionado a ellos como términos negativos, en el momento en que estamos dentro de una problemática dejamos que todo lo sucedido se relacione con los sentimientos que nos provoca la situación,  es difícil considerar que dentro de las problemáticas existen cosas, acciones o personas que fuera de la situación son fortalezas, aspectos positivos o factores que nos permiten desarrollarnos. </w:t>
      </w:r>
    </w:p>
    <w:p w:rsidR="005A2374" w:rsidRPr="00915E14" w:rsidRDefault="005A2374" w:rsidP="005A2374">
      <w:pPr>
        <w:rPr>
          <w:rFonts w:ascii="Arial" w:hAnsi="Arial" w:cs="Arial"/>
          <w:i/>
          <w:lang w:eastAsia="es-MX"/>
        </w:rPr>
      </w:pPr>
    </w:p>
    <w:p w:rsidR="005A2374" w:rsidRPr="00915E14" w:rsidRDefault="005A2374" w:rsidP="005A2374">
      <w:pPr>
        <w:rPr>
          <w:rFonts w:ascii="Arial" w:hAnsi="Arial" w:cs="Arial"/>
          <w:i/>
          <w:lang w:eastAsia="es-MX"/>
        </w:rPr>
      </w:pPr>
      <w:r w:rsidRPr="00915E14">
        <w:rPr>
          <w:rFonts w:ascii="Arial" w:hAnsi="Arial" w:cs="Arial"/>
          <w:i/>
          <w:lang w:eastAsia="es-MX"/>
        </w:rPr>
        <w:t xml:space="preserve">Al interior de la escuela existen problemáticas diversas, que tienen que ver con la institución como tal,  además de problemáticas que tienen los alumnos y alumnas, y que al ser la escuela un escenario importante donde se desarrollan las y los jóvenes, ésta también resulta un escenario donde se encuentran diversas problemáticas que aquejan a la juventud y que nos afectan.  </w:t>
      </w:r>
    </w:p>
    <w:p w:rsidR="005A2374" w:rsidRPr="00915E14" w:rsidRDefault="005A2374" w:rsidP="005A2374">
      <w:pPr>
        <w:rPr>
          <w:rFonts w:ascii="Arial" w:hAnsi="Arial" w:cs="Arial"/>
          <w:i/>
          <w:lang w:eastAsia="es-MX"/>
        </w:rPr>
      </w:pPr>
    </w:p>
    <w:p w:rsidR="005A2374" w:rsidRPr="00915E14" w:rsidRDefault="005A2374" w:rsidP="00D7607B">
      <w:pPr>
        <w:numPr>
          <w:ilvl w:val="0"/>
          <w:numId w:val="12"/>
        </w:numPr>
        <w:jc w:val="both"/>
        <w:rPr>
          <w:rFonts w:ascii="Arial" w:hAnsi="Arial" w:cs="Arial"/>
          <w:lang w:eastAsia="es-MX"/>
        </w:rPr>
      </w:pPr>
      <w:r w:rsidRPr="00915E14">
        <w:rPr>
          <w:rFonts w:ascii="Arial" w:hAnsi="Arial" w:cs="Arial"/>
          <w:lang w:eastAsia="es-MX"/>
        </w:rPr>
        <w:t xml:space="preserve">Comenta que lo que acaban de realizar es una lectura de su realidad, que todo lo que escribieron es verdad, es cómo ellos miran su contexto, y el clasificar los conceptos nos permite tener un mapa de cómo ellos perciben su escuela. </w:t>
      </w:r>
    </w:p>
    <w:p w:rsidR="005A2374" w:rsidRPr="00915E14" w:rsidRDefault="005A2374" w:rsidP="005A2374">
      <w:pPr>
        <w:ind w:left="720"/>
        <w:rPr>
          <w:rFonts w:ascii="Arial" w:hAnsi="Arial" w:cs="Arial"/>
          <w:lang w:eastAsia="es-MX"/>
        </w:rPr>
      </w:pPr>
    </w:p>
    <w:p w:rsidR="005A2374" w:rsidRPr="00915E14" w:rsidRDefault="005A2374" w:rsidP="005A2374">
      <w:pPr>
        <w:rPr>
          <w:rFonts w:ascii="Arial" w:hAnsi="Arial" w:cs="Arial"/>
          <w:i/>
          <w:lang w:eastAsia="es-MX"/>
        </w:rPr>
      </w:pPr>
      <w:r w:rsidRPr="00915E14">
        <w:rPr>
          <w:rFonts w:ascii="Arial" w:hAnsi="Arial" w:cs="Arial"/>
          <w:i/>
          <w:lang w:eastAsia="es-MX"/>
        </w:rPr>
        <w:t xml:space="preserve">El reconocer como “bueno” y “malo” desde su propia perspectiva implica que   cada uno nos permite reconocer su visión sobre cada una de las problemáticas.  Cada persona mira los problemas de manera diferente y tiene la oportunidad de enriquecerse compartir su mirada y opinión y al reconocer la mirada y escuchar la opinión de los y las demás. Esto nos permite ver que hay cosas que tal vez no estábamos tomando en cuenta y que pueden ayudarnos a pensar la situación de otra manera. </w:t>
      </w:r>
    </w:p>
    <w:p w:rsidR="005A2374" w:rsidRPr="00915E14" w:rsidRDefault="005A2374" w:rsidP="005A2374">
      <w:pPr>
        <w:rPr>
          <w:rFonts w:ascii="Arial" w:hAnsi="Arial" w:cs="Arial"/>
          <w:i/>
          <w:lang w:eastAsia="es-MX"/>
        </w:rPr>
      </w:pPr>
      <w:r w:rsidRPr="00915E14">
        <w:rPr>
          <w:rFonts w:ascii="Arial" w:hAnsi="Arial" w:cs="Arial"/>
          <w:i/>
          <w:lang w:eastAsia="es-MX"/>
        </w:rPr>
        <w:t xml:space="preserve">Pide al grupo que miren los aspectos positivos de las problemáticas y que piensen en aquello que puede ser nuestra manera de contribuir para la solución, anota en un rotafolio o en el pizarrón las problemáticas y las soluciones que vaya aportando el grupo. </w:t>
      </w:r>
    </w:p>
    <w:p w:rsidR="005A2374" w:rsidRPr="00915E14" w:rsidRDefault="005A2374" w:rsidP="005A2374">
      <w:pPr>
        <w:rPr>
          <w:rFonts w:ascii="Arial" w:hAnsi="Arial" w:cs="Arial"/>
          <w:i/>
          <w:lang w:eastAsia="es-MX"/>
        </w:rPr>
      </w:pPr>
    </w:p>
    <w:p w:rsidR="005A2374" w:rsidRPr="00915E14" w:rsidRDefault="005A2374" w:rsidP="00D7607B">
      <w:pPr>
        <w:numPr>
          <w:ilvl w:val="0"/>
          <w:numId w:val="12"/>
        </w:numPr>
        <w:jc w:val="both"/>
        <w:rPr>
          <w:rFonts w:ascii="Arial" w:hAnsi="Arial" w:cs="Arial"/>
          <w:lang w:eastAsia="es-MX"/>
        </w:rPr>
      </w:pPr>
      <w:r w:rsidRPr="00915E14">
        <w:rPr>
          <w:rFonts w:ascii="Arial" w:hAnsi="Arial" w:cs="Arial"/>
          <w:lang w:eastAsia="es-MX"/>
        </w:rPr>
        <w:t>Pregunta al grupo:</w:t>
      </w:r>
    </w:p>
    <w:p w:rsidR="005A2374" w:rsidRPr="00915E14" w:rsidRDefault="005A2374" w:rsidP="005A2374">
      <w:pPr>
        <w:rPr>
          <w:rFonts w:ascii="Arial" w:hAnsi="Arial" w:cs="Arial"/>
          <w:lang w:eastAsia="es-MX"/>
        </w:rPr>
      </w:pPr>
    </w:p>
    <w:p w:rsidR="005A2374" w:rsidRPr="00915E14" w:rsidRDefault="005A2374" w:rsidP="00D7607B">
      <w:pPr>
        <w:numPr>
          <w:ilvl w:val="0"/>
          <w:numId w:val="13"/>
        </w:numPr>
        <w:jc w:val="both"/>
        <w:rPr>
          <w:rFonts w:ascii="Arial" w:hAnsi="Arial" w:cs="Arial"/>
          <w:lang w:eastAsia="es-MX"/>
        </w:rPr>
      </w:pPr>
      <w:r w:rsidRPr="00915E14">
        <w:rPr>
          <w:rFonts w:ascii="Arial" w:hAnsi="Arial" w:cs="Arial"/>
          <w:lang w:eastAsia="es-MX"/>
        </w:rPr>
        <w:t>¿Ustedes como alumnos y de manera individual como pueden participar de manera activa y haciendo aportes para la solución de cada una de las problemáticas?</w:t>
      </w:r>
    </w:p>
    <w:p w:rsidR="005A2374" w:rsidRPr="00915E14" w:rsidRDefault="005A2374" w:rsidP="00D7607B">
      <w:pPr>
        <w:numPr>
          <w:ilvl w:val="0"/>
          <w:numId w:val="13"/>
        </w:numPr>
        <w:jc w:val="both"/>
        <w:rPr>
          <w:rFonts w:ascii="Arial" w:hAnsi="Arial" w:cs="Arial"/>
          <w:lang w:eastAsia="es-MX"/>
        </w:rPr>
      </w:pPr>
      <w:r w:rsidRPr="00915E14">
        <w:rPr>
          <w:rFonts w:ascii="Arial" w:hAnsi="Arial" w:cs="Arial"/>
          <w:lang w:eastAsia="es-MX"/>
        </w:rPr>
        <w:t>¿Qué pueden hacer de manera conjunta para contribuir a la solución de las diversas problemáticas que se presentan?</w:t>
      </w:r>
    </w:p>
    <w:p w:rsidR="005A2374" w:rsidRPr="00915E14" w:rsidRDefault="005A2374" w:rsidP="00D7607B">
      <w:pPr>
        <w:numPr>
          <w:ilvl w:val="0"/>
          <w:numId w:val="13"/>
        </w:numPr>
        <w:jc w:val="both"/>
        <w:rPr>
          <w:rFonts w:ascii="Arial" w:hAnsi="Arial" w:cs="Arial"/>
          <w:lang w:eastAsia="es-MX"/>
        </w:rPr>
      </w:pPr>
      <w:r w:rsidRPr="00915E14">
        <w:rPr>
          <w:rFonts w:ascii="Arial" w:hAnsi="Arial" w:cs="Arial"/>
          <w:lang w:eastAsia="es-MX"/>
        </w:rPr>
        <w:t>¿Creen que como jóvenes pueden realizar cambios dentro de la escuela para su propio desarrollo?</w:t>
      </w:r>
    </w:p>
    <w:p w:rsidR="005A2374" w:rsidRPr="00915E14" w:rsidRDefault="005A2374" w:rsidP="005A2374">
      <w:pPr>
        <w:rPr>
          <w:rFonts w:ascii="Arial" w:hAnsi="Arial" w:cs="Arial"/>
          <w:lang w:eastAsia="es-MX"/>
        </w:rPr>
      </w:pPr>
    </w:p>
    <w:p w:rsidR="005A2374" w:rsidRPr="00915E14" w:rsidRDefault="005A2374" w:rsidP="00D7607B">
      <w:pPr>
        <w:numPr>
          <w:ilvl w:val="0"/>
          <w:numId w:val="12"/>
        </w:numPr>
        <w:jc w:val="both"/>
        <w:rPr>
          <w:rFonts w:ascii="Arial" w:hAnsi="Arial" w:cs="Arial"/>
          <w:lang w:eastAsia="es-MX"/>
        </w:rPr>
      </w:pPr>
      <w:r w:rsidRPr="00915E14">
        <w:rPr>
          <w:rFonts w:ascii="Arial" w:hAnsi="Arial" w:cs="Arial"/>
          <w:lang w:eastAsia="es-MX"/>
        </w:rPr>
        <w:t>Comenta que:</w:t>
      </w:r>
    </w:p>
    <w:p w:rsidR="005A2374" w:rsidRPr="00915E14" w:rsidRDefault="005A2374" w:rsidP="005A2374">
      <w:pPr>
        <w:ind w:left="720"/>
        <w:rPr>
          <w:rFonts w:ascii="Arial" w:hAnsi="Arial" w:cs="Arial"/>
          <w:lang w:eastAsia="es-MX"/>
        </w:rPr>
      </w:pPr>
    </w:p>
    <w:p w:rsidR="005A2374" w:rsidRPr="00915E14" w:rsidRDefault="005A2374" w:rsidP="005A2374">
      <w:pPr>
        <w:ind w:left="720"/>
        <w:rPr>
          <w:rFonts w:ascii="Arial" w:hAnsi="Arial" w:cs="Arial"/>
          <w:i/>
          <w:lang w:eastAsia="es-MX"/>
        </w:rPr>
      </w:pPr>
      <w:r w:rsidRPr="00915E14">
        <w:rPr>
          <w:rFonts w:ascii="Arial" w:hAnsi="Arial" w:cs="Arial"/>
          <w:i/>
          <w:lang w:eastAsia="es-MX"/>
        </w:rPr>
        <w:t>Reconocer los aspectos positivos y negativos dentro de una problemática nos ayudan a reconocer aquellas que pueden ser áreas de oportunidad en las que podemos contribuir para la solución del problema. Cómo jóvenes dentro de la escuela tenemos un papel importante, jugamos distintos roles en ella, somos alumnos, compañeros, amigos, pareja; y cada uno de estos roles nos ayuda fortalecer nuestro desarrollo y también nos brinda la responsabilidad de contribuir desde ahí a transformar las cosas. Si somos sensibles ante las propias necesidades y las necesidades y problemáticas de los y las demás, y tenemos una actitud proactiva ante las situaciones que se nos presentan podemos realmente transformar.</w:t>
      </w:r>
    </w:p>
    <w:p w:rsidR="005A2374" w:rsidRPr="00915E14" w:rsidRDefault="005A2374" w:rsidP="005A2374">
      <w:pPr>
        <w:ind w:left="720"/>
        <w:rPr>
          <w:rFonts w:ascii="Arial" w:hAnsi="Arial" w:cs="Arial"/>
          <w:lang w:eastAsia="es-MX"/>
        </w:rPr>
      </w:pPr>
    </w:p>
    <w:p w:rsidR="005A2374" w:rsidRPr="00915E14" w:rsidRDefault="005A2374" w:rsidP="00D7607B">
      <w:pPr>
        <w:pStyle w:val="CM10"/>
        <w:numPr>
          <w:ilvl w:val="0"/>
          <w:numId w:val="4"/>
        </w:numPr>
        <w:jc w:val="both"/>
        <w:rPr>
          <w:rFonts w:ascii="Arial" w:hAnsi="Arial" w:cs="Arial"/>
          <w:color w:val="211E1E"/>
        </w:rPr>
      </w:pPr>
      <w:r w:rsidRPr="00915E14">
        <w:rPr>
          <w:rFonts w:ascii="Arial" w:hAnsi="Arial" w:cs="Arial"/>
          <w:b/>
          <w:bCs/>
          <w:color w:val="211E1E"/>
        </w:rPr>
        <w:t xml:space="preserve">Cierre </w:t>
      </w:r>
      <w:r w:rsidRPr="00915E14">
        <w:rPr>
          <w:rFonts w:ascii="Arial" w:hAnsi="Arial" w:cs="Arial"/>
          <w:color w:val="211E1E"/>
        </w:rPr>
        <w:t xml:space="preserve">(5 minutos) </w:t>
      </w:r>
    </w:p>
    <w:p w:rsidR="005A2374" w:rsidRPr="00915E14" w:rsidRDefault="005A2374" w:rsidP="005A2374">
      <w:pPr>
        <w:pStyle w:val="Default"/>
        <w:rPr>
          <w:rFonts w:ascii="Arial" w:hAnsi="Arial" w:cs="Arial"/>
        </w:rPr>
      </w:pPr>
    </w:p>
    <w:p w:rsidR="005A2374" w:rsidRPr="00915E14" w:rsidRDefault="005A2374" w:rsidP="005A2374">
      <w:pPr>
        <w:pStyle w:val="Default"/>
        <w:rPr>
          <w:rFonts w:ascii="Arial" w:hAnsi="Arial" w:cs="Arial"/>
        </w:rPr>
      </w:pPr>
      <w:r w:rsidRPr="00915E14">
        <w:rPr>
          <w:rFonts w:ascii="Arial" w:hAnsi="Arial" w:cs="Arial"/>
        </w:rPr>
        <w:t>Aplicación personal</w:t>
      </w:r>
    </w:p>
    <w:p w:rsidR="005A2374" w:rsidRPr="00915E14" w:rsidRDefault="005A2374" w:rsidP="005A2374">
      <w:pPr>
        <w:pStyle w:val="Default"/>
        <w:rPr>
          <w:rFonts w:ascii="Arial" w:hAnsi="Arial" w:cs="Arial"/>
        </w:rPr>
      </w:pPr>
    </w:p>
    <w:p w:rsidR="005A2374" w:rsidRPr="00915E14" w:rsidRDefault="005A2374" w:rsidP="005A2374">
      <w:pPr>
        <w:pStyle w:val="Default"/>
        <w:rPr>
          <w:rFonts w:ascii="Arial" w:hAnsi="Arial" w:cs="Arial"/>
        </w:rPr>
      </w:pPr>
      <w:r w:rsidRPr="00915E14">
        <w:rPr>
          <w:rFonts w:ascii="Arial" w:hAnsi="Arial" w:cs="Arial"/>
        </w:rPr>
        <w:t>En plenaria</w:t>
      </w:r>
    </w:p>
    <w:p w:rsidR="005A2374" w:rsidRPr="00915E14" w:rsidRDefault="005A2374" w:rsidP="005A2374">
      <w:pPr>
        <w:pStyle w:val="Default"/>
        <w:rPr>
          <w:rFonts w:ascii="Arial" w:hAnsi="Arial" w:cs="Arial"/>
        </w:rPr>
      </w:pPr>
    </w:p>
    <w:p w:rsidR="005A2374" w:rsidRPr="00915E14" w:rsidRDefault="005A2374" w:rsidP="00D7607B">
      <w:pPr>
        <w:pStyle w:val="Default"/>
        <w:numPr>
          <w:ilvl w:val="0"/>
          <w:numId w:val="12"/>
        </w:numPr>
        <w:rPr>
          <w:rFonts w:ascii="Arial" w:hAnsi="Arial" w:cs="Arial"/>
        </w:rPr>
      </w:pPr>
      <w:r w:rsidRPr="00915E14">
        <w:rPr>
          <w:rFonts w:ascii="Arial" w:hAnsi="Arial" w:cs="Arial"/>
        </w:rPr>
        <w:t>Pregunta al grupo:</w:t>
      </w:r>
    </w:p>
    <w:p w:rsidR="005A2374" w:rsidRPr="00915E14" w:rsidRDefault="005A2374" w:rsidP="005A2374">
      <w:pPr>
        <w:pStyle w:val="Default"/>
        <w:ind w:left="720"/>
        <w:rPr>
          <w:rFonts w:ascii="Arial" w:hAnsi="Arial" w:cs="Arial"/>
        </w:rPr>
      </w:pPr>
    </w:p>
    <w:p w:rsidR="005A2374" w:rsidRPr="00915E14" w:rsidRDefault="005A2374" w:rsidP="00D7607B">
      <w:pPr>
        <w:pStyle w:val="Default"/>
        <w:numPr>
          <w:ilvl w:val="0"/>
          <w:numId w:val="13"/>
        </w:numPr>
        <w:rPr>
          <w:rFonts w:ascii="Arial" w:hAnsi="Arial" w:cs="Arial"/>
        </w:rPr>
      </w:pPr>
      <w:r w:rsidRPr="00915E14">
        <w:rPr>
          <w:rFonts w:ascii="Arial" w:hAnsi="Arial" w:cs="Arial"/>
        </w:rPr>
        <w:t>¿Qué espacios de participación puedo proponer para realizar acciones como jóvenes?</w:t>
      </w:r>
    </w:p>
    <w:p w:rsidR="005A2374" w:rsidRPr="00915E14" w:rsidRDefault="005A2374" w:rsidP="005A2374">
      <w:pPr>
        <w:pStyle w:val="Default"/>
        <w:ind w:left="720"/>
        <w:rPr>
          <w:rFonts w:ascii="Arial" w:hAnsi="Arial" w:cs="Arial"/>
        </w:rPr>
      </w:pPr>
    </w:p>
    <w:p w:rsidR="005A2374" w:rsidRPr="00915E14" w:rsidRDefault="005A2374" w:rsidP="00D7607B">
      <w:pPr>
        <w:pStyle w:val="Default"/>
        <w:numPr>
          <w:ilvl w:val="0"/>
          <w:numId w:val="14"/>
        </w:numPr>
        <w:jc w:val="both"/>
        <w:rPr>
          <w:rFonts w:ascii="Arial" w:hAnsi="Arial" w:cs="Arial"/>
        </w:rPr>
      </w:pPr>
      <w:r w:rsidRPr="00915E14">
        <w:rPr>
          <w:rFonts w:ascii="Arial" w:hAnsi="Arial" w:cs="Arial"/>
        </w:rPr>
        <w:t>Escucha algunas de sus respuestas y pide a las y los participantes que en los próximos días dialoguen con sus compañeros sobre lo que podrían hacer y cómo se podrían organizar para hacerlo. Esto será parte de las actividades para una sesión posterior.</w:t>
      </w:r>
    </w:p>
    <w:p w:rsidR="005A2374" w:rsidRPr="00915E14" w:rsidRDefault="005A2374" w:rsidP="005A2374">
      <w:pPr>
        <w:rPr>
          <w:rFonts w:ascii="Arial" w:hAnsi="Arial" w:cs="Arial"/>
        </w:rPr>
      </w:pPr>
    </w:p>
    <w:p w:rsidR="005A2374" w:rsidRPr="00915E14" w:rsidRDefault="005A2374" w:rsidP="005A2374">
      <w:pPr>
        <w:spacing w:after="200" w:line="276" w:lineRule="auto"/>
        <w:rPr>
          <w:rFonts w:ascii="Arial" w:hAnsi="Arial" w:cs="Arial"/>
        </w:rPr>
      </w:pPr>
    </w:p>
    <w:p w:rsidR="005A2374" w:rsidRPr="00915E14" w:rsidRDefault="005A2374" w:rsidP="005A2374">
      <w:pPr>
        <w:spacing w:after="200" w:line="276" w:lineRule="auto"/>
        <w:rPr>
          <w:rFonts w:ascii="Arial" w:hAnsi="Arial" w:cs="Arial"/>
        </w:rPr>
      </w:pPr>
    </w:p>
    <w:p w:rsidR="002F73A0" w:rsidRPr="00915E14" w:rsidRDefault="002F73A0" w:rsidP="002F73A0">
      <w:pPr>
        <w:spacing w:after="200" w:line="276" w:lineRule="auto"/>
        <w:rPr>
          <w:rFonts w:ascii="Arial" w:hAnsi="Arial" w:cs="Arial"/>
        </w:rPr>
      </w:pPr>
      <w:r w:rsidRPr="00915E14">
        <w:rPr>
          <w:rFonts w:ascii="Arial" w:hAnsi="Arial" w:cs="Arial"/>
          <w:color w:val="000000"/>
        </w:rPr>
        <w:t xml:space="preserve"> </w:t>
      </w:r>
    </w:p>
    <w:p w:rsidR="002F73A0" w:rsidRDefault="002F73A0" w:rsidP="005A2374">
      <w:pPr>
        <w:spacing w:after="200" w:line="276" w:lineRule="auto"/>
        <w:rPr>
          <w:rFonts w:ascii="Arial" w:hAnsi="Arial" w:cs="Arial"/>
          <w:b/>
          <w:lang w:val="es-ES"/>
        </w:rPr>
      </w:pPr>
    </w:p>
    <w:sectPr w:rsidR="002F73A0" w:rsidSect="00A4290A">
      <w:pgSz w:w="11906" w:h="16838"/>
      <w:pgMar w:top="1418" w:right="1361" w:bottom="1418" w:left="136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1284" w:rsidRDefault="00341284" w:rsidP="00A4290A">
      <w:r>
        <w:separator/>
      </w:r>
    </w:p>
  </w:endnote>
  <w:endnote w:type="continuationSeparator" w:id="0">
    <w:p w:rsidR="00341284" w:rsidRDefault="00341284" w:rsidP="00A4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FKGN B+ Arial">
    <w:altName w:val="Arial"/>
    <w:panose1 w:val="00000000000000000000"/>
    <w:charset w:val="00"/>
    <w:family w:val="swiss"/>
    <w:notTrueType/>
    <w:pitch w:val="default"/>
    <w:sig w:usb0="00000003" w:usb1="00000000" w:usb2="00000000" w:usb3="00000000" w:csb0="00000001" w:csb1="00000000"/>
  </w:font>
  <w:font w:name="AFKGP D+ Eras Demi ITC">
    <w:altName w:val="Eras Dem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1284" w:rsidRDefault="00341284" w:rsidP="00A4290A">
      <w:r>
        <w:separator/>
      </w:r>
    </w:p>
  </w:footnote>
  <w:footnote w:type="continuationSeparator" w:id="0">
    <w:p w:rsidR="00341284" w:rsidRDefault="00341284" w:rsidP="00A4290A">
      <w:r>
        <w:continuationSeparator/>
      </w:r>
    </w:p>
  </w:footnote>
  <w:footnote w:id="1">
    <w:p w:rsidR="005A2374" w:rsidRDefault="005A2374" w:rsidP="005A2374">
      <w:pPr>
        <w:pStyle w:val="Textonotapie"/>
      </w:pPr>
      <w:r>
        <w:rPr>
          <w:rStyle w:val="Refdenotaalpie"/>
        </w:rPr>
        <w:footnoteRef/>
      </w:r>
      <w:r>
        <w:t xml:space="preserve"> Dirección general de Cultura y Educación. Transformar la escuela con los adolescentes. Programa Jornada Extendida: Buenos Aires.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5238D"/>
    <w:multiLevelType w:val="hybridMultilevel"/>
    <w:tmpl w:val="55CE232A"/>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1D381B43"/>
    <w:multiLevelType w:val="hybridMultilevel"/>
    <w:tmpl w:val="13502B5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24914C5"/>
    <w:multiLevelType w:val="hybridMultilevel"/>
    <w:tmpl w:val="F29AB8D2"/>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24102871"/>
    <w:multiLevelType w:val="hybridMultilevel"/>
    <w:tmpl w:val="43C4231A"/>
    <w:lvl w:ilvl="0" w:tplc="6B761F06">
      <w:numFmt w:val="bullet"/>
      <w:lvlText w:val="-"/>
      <w:lvlJc w:val="left"/>
      <w:pPr>
        <w:ind w:left="1068" w:hanging="360"/>
      </w:pPr>
      <w:rPr>
        <w:rFonts w:ascii="Calibri" w:eastAsia="Calibri" w:hAnsi="Calibri" w:cs="Times New Roman"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4">
    <w:nsid w:val="272C6EA4"/>
    <w:multiLevelType w:val="hybridMultilevel"/>
    <w:tmpl w:val="B9E88C66"/>
    <w:lvl w:ilvl="0" w:tplc="086204F4">
      <w:start w:val="1"/>
      <w:numFmt w:val="decimal"/>
      <w:lvlText w:val="%1."/>
      <w:lvlJc w:val="left"/>
      <w:pPr>
        <w:ind w:left="720" w:hanging="360"/>
      </w:pPr>
      <w:rPr>
        <w:rFonts w:ascii="Arial" w:hAnsi="Arial" w:cs="AFKGN B+ Arial" w:hint="default"/>
        <w:b/>
        <w:i w:val="0"/>
        <w:color w:val="auto"/>
        <w:sz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37D93E35"/>
    <w:multiLevelType w:val="hybridMultilevel"/>
    <w:tmpl w:val="7DEE90BE"/>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3BC37119"/>
    <w:multiLevelType w:val="hybridMultilevel"/>
    <w:tmpl w:val="5B5C52D2"/>
    <w:lvl w:ilvl="0" w:tplc="6B761F06">
      <w:numFmt w:val="bullet"/>
      <w:lvlText w:val="-"/>
      <w:lvlJc w:val="left"/>
      <w:pPr>
        <w:ind w:left="1080" w:hanging="360"/>
      </w:pPr>
      <w:rPr>
        <w:rFonts w:ascii="Calibri" w:eastAsia="Calibri" w:hAnsi="Calibri" w:cs="Times New Roman"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7">
    <w:nsid w:val="49045FFE"/>
    <w:multiLevelType w:val="hybridMultilevel"/>
    <w:tmpl w:val="6358B8C2"/>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4A851889"/>
    <w:multiLevelType w:val="hybridMultilevel"/>
    <w:tmpl w:val="0C404E3A"/>
    <w:lvl w:ilvl="0" w:tplc="6B761F06">
      <w:numFmt w:val="bullet"/>
      <w:lvlText w:val="-"/>
      <w:lvlJc w:val="left"/>
      <w:pPr>
        <w:ind w:left="720" w:hanging="360"/>
      </w:pPr>
      <w:rPr>
        <w:rFonts w:ascii="Calibri" w:eastAsia="Calibri" w:hAnsi="Calibri"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54410822"/>
    <w:multiLevelType w:val="hybridMultilevel"/>
    <w:tmpl w:val="3FACFF38"/>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56E43626"/>
    <w:multiLevelType w:val="hybridMultilevel"/>
    <w:tmpl w:val="305CA84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64B24ADA"/>
    <w:multiLevelType w:val="hybridMultilevel"/>
    <w:tmpl w:val="07B4D370"/>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68B81BFB"/>
    <w:multiLevelType w:val="hybridMultilevel"/>
    <w:tmpl w:val="5CCC58F4"/>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778201A1"/>
    <w:multiLevelType w:val="hybridMultilevel"/>
    <w:tmpl w:val="744C08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3"/>
  </w:num>
  <w:num w:numId="4">
    <w:abstractNumId w:val="4"/>
  </w:num>
  <w:num w:numId="5">
    <w:abstractNumId w:val="0"/>
  </w:num>
  <w:num w:numId="6">
    <w:abstractNumId w:val="1"/>
  </w:num>
  <w:num w:numId="7">
    <w:abstractNumId w:val="9"/>
  </w:num>
  <w:num w:numId="8">
    <w:abstractNumId w:val="2"/>
  </w:num>
  <w:num w:numId="9">
    <w:abstractNumId w:val="10"/>
  </w:num>
  <w:num w:numId="10">
    <w:abstractNumId w:val="6"/>
  </w:num>
  <w:num w:numId="11">
    <w:abstractNumId w:val="5"/>
  </w:num>
  <w:num w:numId="12">
    <w:abstractNumId w:val="11"/>
  </w:num>
  <w:num w:numId="13">
    <w:abstractNumId w:val="8"/>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90A"/>
    <w:rsid w:val="00016111"/>
    <w:rsid w:val="000743BC"/>
    <w:rsid w:val="000D0716"/>
    <w:rsid w:val="00171C47"/>
    <w:rsid w:val="002B43A1"/>
    <w:rsid w:val="002F73A0"/>
    <w:rsid w:val="00310612"/>
    <w:rsid w:val="00341284"/>
    <w:rsid w:val="00462BA1"/>
    <w:rsid w:val="005A2374"/>
    <w:rsid w:val="00741CE3"/>
    <w:rsid w:val="00791AE5"/>
    <w:rsid w:val="007B42DF"/>
    <w:rsid w:val="009106C5"/>
    <w:rsid w:val="00A16ADC"/>
    <w:rsid w:val="00A4290A"/>
    <w:rsid w:val="00AE1860"/>
    <w:rsid w:val="00B36182"/>
    <w:rsid w:val="00C37E26"/>
    <w:rsid w:val="00C92CE1"/>
    <w:rsid w:val="00C9380C"/>
    <w:rsid w:val="00CB0D89"/>
    <w:rsid w:val="00CB7BD8"/>
    <w:rsid w:val="00CD14B3"/>
    <w:rsid w:val="00D332DA"/>
    <w:rsid w:val="00D7607B"/>
    <w:rsid w:val="00D82B77"/>
    <w:rsid w:val="00EB729D"/>
    <w:rsid w:val="00F20F53"/>
    <w:rsid w:val="00F8245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 w:type="character" w:customStyle="1" w:styleId="eacep1">
    <w:name w:val="eacep1"/>
    <w:basedOn w:val="Fuentedeprrafopredeter"/>
    <w:rsid w:val="00CB0D89"/>
    <w:rPr>
      <w:color w:val="000000"/>
    </w:rPr>
  </w:style>
  <w:style w:type="paragraph" w:styleId="Textoindependiente2">
    <w:name w:val="Body Text 2"/>
    <w:basedOn w:val="Normal"/>
    <w:link w:val="Textoindependiente2Car"/>
    <w:rsid w:val="00C92CE1"/>
    <w:pPr>
      <w:spacing w:after="120" w:line="480" w:lineRule="auto"/>
    </w:pPr>
  </w:style>
  <w:style w:type="character" w:customStyle="1" w:styleId="Textoindependiente2Car">
    <w:name w:val="Texto independiente 2 Car"/>
    <w:basedOn w:val="Fuentedeprrafopredeter"/>
    <w:link w:val="Textoindependiente2"/>
    <w:rsid w:val="00C92CE1"/>
    <w:rPr>
      <w:rFonts w:ascii="Times New Roman" w:eastAsia="Times New Roman" w:hAnsi="Times New Roman" w:cs="Times New Roman"/>
      <w:sz w:val="24"/>
      <w:szCs w:val="24"/>
      <w:lang w:val="es-MX"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HTML Cite"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0A"/>
    <w:pPr>
      <w:spacing w:after="0" w:line="240" w:lineRule="auto"/>
    </w:pPr>
    <w:rPr>
      <w:rFonts w:ascii="Times New Roman" w:eastAsia="Times New Roman" w:hAnsi="Times New Roman"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A4290A"/>
    <w:pPr>
      <w:spacing w:after="200" w:line="276" w:lineRule="auto"/>
    </w:pPr>
    <w:rPr>
      <w:rFonts w:ascii="Calibri" w:hAnsi="Calibri"/>
      <w:sz w:val="20"/>
      <w:szCs w:val="20"/>
      <w:lang w:eastAsia="en-US"/>
    </w:rPr>
  </w:style>
  <w:style w:type="character" w:customStyle="1" w:styleId="TextonotapieCar">
    <w:name w:val="Texto nota pie Car"/>
    <w:basedOn w:val="Fuentedeprrafopredeter"/>
    <w:link w:val="Textonotapie"/>
    <w:semiHidden/>
    <w:rsid w:val="00A4290A"/>
    <w:rPr>
      <w:rFonts w:ascii="Calibri" w:eastAsia="Times New Roman" w:hAnsi="Calibri" w:cs="Times New Roman"/>
      <w:sz w:val="20"/>
      <w:szCs w:val="20"/>
      <w:lang w:val="es-MX"/>
    </w:rPr>
  </w:style>
  <w:style w:type="character" w:styleId="Refdenotaalpie">
    <w:name w:val="footnote reference"/>
    <w:basedOn w:val="Fuentedeprrafopredeter"/>
    <w:semiHidden/>
    <w:rsid w:val="00A4290A"/>
    <w:rPr>
      <w:rFonts w:cs="Times New Roman"/>
      <w:vertAlign w:val="superscript"/>
    </w:rPr>
  </w:style>
  <w:style w:type="paragraph" w:customStyle="1" w:styleId="CM21">
    <w:name w:val="CM21"/>
    <w:basedOn w:val="Normal"/>
    <w:next w:val="Normal"/>
    <w:rsid w:val="00A4290A"/>
    <w:pPr>
      <w:widowControl w:val="0"/>
      <w:autoSpaceDE w:val="0"/>
      <w:autoSpaceDN w:val="0"/>
      <w:adjustRightInd w:val="0"/>
    </w:pPr>
    <w:rPr>
      <w:rFonts w:ascii="AFKGP D+ Eras Demi ITC" w:hAnsi="AFKGP D+ Eras Demi ITC"/>
      <w:lang w:eastAsia="es-MX"/>
    </w:rPr>
  </w:style>
  <w:style w:type="paragraph" w:customStyle="1" w:styleId="Default">
    <w:name w:val="Default"/>
    <w:rsid w:val="00A4290A"/>
    <w:pPr>
      <w:widowControl w:val="0"/>
      <w:autoSpaceDE w:val="0"/>
      <w:autoSpaceDN w:val="0"/>
      <w:adjustRightInd w:val="0"/>
      <w:spacing w:after="0" w:line="240" w:lineRule="auto"/>
    </w:pPr>
    <w:rPr>
      <w:rFonts w:ascii="AFKGP D+ Eras Demi ITC" w:eastAsia="Times New Roman" w:hAnsi="AFKGP D+ Eras Demi ITC" w:cs="AFKGP D+ Eras Demi ITC"/>
      <w:color w:val="000000"/>
      <w:sz w:val="24"/>
      <w:szCs w:val="24"/>
      <w:lang w:val="es-MX" w:eastAsia="es-MX"/>
    </w:rPr>
  </w:style>
  <w:style w:type="paragraph" w:customStyle="1" w:styleId="CM24">
    <w:name w:val="CM24"/>
    <w:basedOn w:val="Default"/>
    <w:next w:val="Default"/>
    <w:rsid w:val="00A4290A"/>
    <w:rPr>
      <w:rFonts w:cs="Times New Roman"/>
      <w:color w:val="auto"/>
    </w:rPr>
  </w:style>
  <w:style w:type="paragraph" w:customStyle="1" w:styleId="CM10">
    <w:name w:val="CM10"/>
    <w:basedOn w:val="Default"/>
    <w:next w:val="Default"/>
    <w:rsid w:val="00A4290A"/>
    <w:rPr>
      <w:rFonts w:cs="Times New Roman"/>
      <w:color w:val="auto"/>
    </w:rPr>
  </w:style>
  <w:style w:type="paragraph" w:styleId="Prrafodelista">
    <w:name w:val="List Paragraph"/>
    <w:basedOn w:val="Normal"/>
    <w:qFormat/>
    <w:rsid w:val="00A4290A"/>
    <w:pPr>
      <w:ind w:left="720"/>
      <w:contextualSpacing/>
      <w:jc w:val="both"/>
    </w:pPr>
    <w:rPr>
      <w:rFonts w:ascii="Calibri" w:eastAsia="Calibri" w:hAnsi="Calibri"/>
      <w:sz w:val="22"/>
      <w:szCs w:val="22"/>
      <w:lang w:eastAsia="en-US"/>
    </w:rPr>
  </w:style>
  <w:style w:type="character" w:styleId="CitaHTML">
    <w:name w:val="HTML Cite"/>
    <w:basedOn w:val="Fuentedeprrafopredeter"/>
    <w:semiHidden/>
    <w:unhideWhenUsed/>
    <w:rsid w:val="00A4290A"/>
    <w:rPr>
      <w:i/>
      <w:iCs/>
    </w:rPr>
  </w:style>
  <w:style w:type="paragraph" w:customStyle="1" w:styleId="vspace2">
    <w:name w:val="vspace2"/>
    <w:basedOn w:val="Normal"/>
    <w:rsid w:val="00310612"/>
    <w:pPr>
      <w:spacing w:before="319"/>
    </w:pPr>
    <w:rPr>
      <w:color w:val="800080"/>
      <w:lang w:eastAsia="es-MX"/>
    </w:rPr>
  </w:style>
  <w:style w:type="paragraph" w:customStyle="1" w:styleId="Blockquote">
    <w:name w:val="Blockquote"/>
    <w:basedOn w:val="Normal"/>
    <w:rsid w:val="00310612"/>
    <w:pPr>
      <w:spacing w:before="100" w:after="100"/>
      <w:ind w:left="360" w:right="360"/>
    </w:pPr>
    <w:rPr>
      <w:snapToGrid w:val="0"/>
      <w:sz w:val="20"/>
      <w:szCs w:val="20"/>
      <w:lang w:val="es-ES"/>
    </w:rPr>
  </w:style>
  <w:style w:type="paragraph" w:customStyle="1" w:styleId="CM25">
    <w:name w:val="CM25"/>
    <w:basedOn w:val="Default"/>
    <w:next w:val="Default"/>
    <w:rsid w:val="000743BC"/>
    <w:rPr>
      <w:rFonts w:cs="Times New Roman"/>
      <w:color w:val="auto"/>
    </w:rPr>
  </w:style>
  <w:style w:type="paragraph" w:styleId="NormalWeb">
    <w:name w:val="Normal (Web)"/>
    <w:basedOn w:val="Normal"/>
    <w:unhideWhenUsed/>
    <w:rsid w:val="007B42DF"/>
    <w:pPr>
      <w:spacing w:before="100" w:beforeAutospacing="1" w:after="100" w:afterAutospacing="1" w:line="300" w:lineRule="atLeast"/>
    </w:pPr>
    <w:rPr>
      <w:lang w:eastAsia="es-MX"/>
    </w:rPr>
  </w:style>
  <w:style w:type="paragraph" w:styleId="Sinespaciado">
    <w:name w:val="No Spacing"/>
    <w:qFormat/>
    <w:rsid w:val="009106C5"/>
    <w:pPr>
      <w:spacing w:after="0" w:line="240" w:lineRule="auto"/>
      <w:ind w:left="1418"/>
      <w:jc w:val="both"/>
    </w:pPr>
    <w:rPr>
      <w:rFonts w:ascii="Calibri" w:eastAsia="Calibri" w:hAnsi="Calibri" w:cs="Times New Roman"/>
      <w:lang w:val="es-MX"/>
    </w:rPr>
  </w:style>
  <w:style w:type="paragraph" w:styleId="Encabezado">
    <w:name w:val="header"/>
    <w:basedOn w:val="Normal"/>
    <w:link w:val="EncabezadoCar"/>
    <w:semiHidden/>
    <w:unhideWhenUsed/>
    <w:rsid w:val="00F20F53"/>
    <w:pPr>
      <w:tabs>
        <w:tab w:val="center" w:pos="4419"/>
        <w:tab w:val="right" w:pos="8838"/>
      </w:tabs>
      <w:ind w:left="1418"/>
      <w:jc w:val="both"/>
    </w:pPr>
    <w:rPr>
      <w:rFonts w:ascii="Calibri" w:eastAsia="Calibri" w:hAnsi="Calibri"/>
      <w:sz w:val="22"/>
      <w:szCs w:val="22"/>
      <w:lang w:eastAsia="en-US"/>
    </w:rPr>
  </w:style>
  <w:style w:type="character" w:customStyle="1" w:styleId="EncabezadoCar">
    <w:name w:val="Encabezado Car"/>
    <w:basedOn w:val="Fuentedeprrafopredeter"/>
    <w:link w:val="Encabezado"/>
    <w:semiHidden/>
    <w:rsid w:val="00F20F53"/>
    <w:rPr>
      <w:rFonts w:ascii="Calibri" w:eastAsia="Calibri" w:hAnsi="Calibri" w:cs="Times New Roman"/>
      <w:lang w:val="es-MX"/>
    </w:rPr>
  </w:style>
  <w:style w:type="character" w:customStyle="1" w:styleId="estilotitulopalabra1">
    <w:name w:val="estilo_titulo_palabra1"/>
    <w:basedOn w:val="Fuentedeprrafopredeter"/>
    <w:rsid w:val="00F20F53"/>
    <w:rPr>
      <w:rFonts w:ascii="Verdana" w:hAnsi="Verdana" w:hint="default"/>
      <w:sz w:val="23"/>
      <w:szCs w:val="23"/>
    </w:rPr>
  </w:style>
  <w:style w:type="character" w:styleId="Hipervnculo">
    <w:name w:val="Hyperlink"/>
    <w:basedOn w:val="Fuentedeprrafopredeter"/>
    <w:rsid w:val="00F20F53"/>
    <w:rPr>
      <w:color w:val="0000FF"/>
      <w:u w:val="single"/>
    </w:rPr>
  </w:style>
  <w:style w:type="paragraph" w:customStyle="1" w:styleId="1AutoList1">
    <w:name w:val="1AutoList1"/>
    <w:rsid w:val="00171C47"/>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lang w:val="es-MX" w:eastAsia="es-MX"/>
    </w:rPr>
  </w:style>
  <w:style w:type="paragraph" w:customStyle="1" w:styleId="style1168">
    <w:name w:val="style1168"/>
    <w:basedOn w:val="Normal"/>
    <w:rsid w:val="00791AE5"/>
    <w:pPr>
      <w:spacing w:before="100" w:beforeAutospacing="1" w:after="100" w:afterAutospacing="1"/>
    </w:pPr>
    <w:rPr>
      <w:rFonts w:ascii="Arial" w:hAnsi="Arial" w:cs="Arial"/>
      <w:color w:val="666666"/>
      <w:lang w:val="es-ES"/>
    </w:rPr>
  </w:style>
  <w:style w:type="character" w:customStyle="1" w:styleId="eacep1">
    <w:name w:val="eacep1"/>
    <w:basedOn w:val="Fuentedeprrafopredeter"/>
    <w:rsid w:val="00CB0D89"/>
    <w:rPr>
      <w:color w:val="000000"/>
    </w:rPr>
  </w:style>
  <w:style w:type="paragraph" w:styleId="Textoindependiente2">
    <w:name w:val="Body Text 2"/>
    <w:basedOn w:val="Normal"/>
    <w:link w:val="Textoindependiente2Car"/>
    <w:rsid w:val="00C92CE1"/>
    <w:pPr>
      <w:spacing w:after="120" w:line="480" w:lineRule="auto"/>
    </w:pPr>
  </w:style>
  <w:style w:type="character" w:customStyle="1" w:styleId="Textoindependiente2Car">
    <w:name w:val="Texto independiente 2 Car"/>
    <w:basedOn w:val="Fuentedeprrafopredeter"/>
    <w:link w:val="Textoindependiente2"/>
    <w:rsid w:val="00C92CE1"/>
    <w:rPr>
      <w:rFonts w:ascii="Times New Roman" w:eastAsia="Times New Roman" w:hAnsi="Times New Roman" w:cs="Times New Roman"/>
      <w:sz w:val="24"/>
      <w:szCs w:val="24"/>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1414</Words>
  <Characters>7783</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9179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2010-06-29T16:57:00Z</dcterms:created>
  <dcterms:modified xsi:type="dcterms:W3CDTF">2010-06-29T16:57:00Z</dcterms:modified>
</cp:coreProperties>
</file>